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367E37" w:rsidRPr="00367E37" w:rsidP="00367E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7E37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367E37" w:rsidRPr="00367E37" w:rsidP="00367E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7E37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Pr="00367E37">
        <w:rPr>
          <w:rFonts w:ascii="Times New Roman" w:hAnsi="Times New Roman" w:cs="Times New Roman"/>
          <w:sz w:val="20"/>
          <w:szCs w:val="20"/>
        </w:rPr>
        <w:t>общеразвивающего</w:t>
      </w:r>
      <w:r w:rsidRPr="00367E37">
        <w:rPr>
          <w:rFonts w:ascii="Times New Roman" w:hAnsi="Times New Roman" w:cs="Times New Roman"/>
          <w:sz w:val="20"/>
          <w:szCs w:val="20"/>
        </w:rPr>
        <w:t xml:space="preserve"> вида с приоритетным осуществлением деятельности </w:t>
      </w:r>
    </w:p>
    <w:p w:rsidR="00367E37" w:rsidRPr="00367E37" w:rsidP="00367E37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67E37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367E37" w:rsidRPr="00367E37" w:rsidP="00367E3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E37"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367E37">
        <w:rPr>
          <w:rFonts w:ascii="Times New Roman" w:hAnsi="Times New Roman" w:cs="Times New Roman"/>
          <w:sz w:val="20"/>
          <w:szCs w:val="20"/>
        </w:rPr>
        <w:t>г</w:t>
      </w:r>
      <w:r w:rsidRPr="00367E37">
        <w:rPr>
          <w:rFonts w:ascii="Times New Roman" w:hAnsi="Times New Roman" w:cs="Times New Roman"/>
          <w:sz w:val="20"/>
          <w:szCs w:val="20"/>
        </w:rPr>
        <w:t xml:space="preserve">. Якутск с. </w:t>
      </w:r>
      <w:r w:rsidRPr="00367E37">
        <w:rPr>
          <w:rFonts w:ascii="Times New Roman" w:hAnsi="Times New Roman" w:cs="Times New Roman"/>
          <w:sz w:val="20"/>
          <w:szCs w:val="20"/>
        </w:rPr>
        <w:t>Тулагино</w:t>
      </w:r>
      <w:r w:rsidRPr="00367E37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367E37" w:rsidRPr="00367E37" w:rsidP="00367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E37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E37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E37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E37" w:rsidP="00367E37">
      <w:pPr>
        <w:rPr>
          <w:rFonts w:ascii="Times New Roman" w:hAnsi="Times New Roman" w:cs="Times New Roman"/>
          <w:b/>
          <w:sz w:val="32"/>
          <w:szCs w:val="32"/>
        </w:rPr>
      </w:pPr>
    </w:p>
    <w:p w:rsidR="00367E37" w:rsidP="00367E37">
      <w:pPr>
        <w:rPr>
          <w:rFonts w:ascii="Times New Roman" w:hAnsi="Times New Roman" w:cs="Times New Roman"/>
          <w:b/>
          <w:sz w:val="32"/>
          <w:szCs w:val="32"/>
        </w:rPr>
      </w:pPr>
    </w:p>
    <w:p w:rsidR="00A14912" w:rsidRPr="00A14912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912">
        <w:rPr>
          <w:rFonts w:ascii="Times New Roman" w:hAnsi="Times New Roman" w:cs="Times New Roman"/>
          <w:b/>
          <w:sz w:val="32"/>
          <w:szCs w:val="32"/>
        </w:rPr>
        <w:t>Папка</w:t>
      </w:r>
      <w:r w:rsidR="00817402">
        <w:rPr>
          <w:rFonts w:ascii="Times New Roman" w:hAnsi="Times New Roman" w:cs="Times New Roman"/>
          <w:b/>
          <w:sz w:val="32"/>
          <w:szCs w:val="32"/>
        </w:rPr>
        <w:t xml:space="preserve"> профессиональных достижений</w:t>
      </w:r>
    </w:p>
    <w:p w:rsidR="00A14912" w:rsidRPr="00707EBC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912">
        <w:rPr>
          <w:rFonts w:ascii="Times New Roman" w:hAnsi="Times New Roman" w:cs="Times New Roman"/>
          <w:b/>
          <w:sz w:val="32"/>
          <w:szCs w:val="32"/>
        </w:rPr>
        <w:t>воспи</w:t>
      </w:r>
      <w:r w:rsidR="00716C56">
        <w:rPr>
          <w:rFonts w:ascii="Times New Roman" w:hAnsi="Times New Roman" w:cs="Times New Roman"/>
          <w:b/>
          <w:sz w:val="32"/>
          <w:szCs w:val="32"/>
        </w:rPr>
        <w:t xml:space="preserve">тателя </w:t>
      </w:r>
      <w:r w:rsidR="00D732E8">
        <w:rPr>
          <w:rFonts w:ascii="Times New Roman" w:hAnsi="Times New Roman" w:cs="Times New Roman"/>
          <w:b/>
          <w:sz w:val="32"/>
          <w:szCs w:val="32"/>
        </w:rPr>
        <w:t xml:space="preserve">Макарова Раиса Дмитриевна </w:t>
      </w:r>
    </w:p>
    <w:p w:rsidR="00A14912" w:rsidRPr="00A14912" w:rsidP="00A14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912">
        <w:rPr>
          <w:rFonts w:ascii="Times New Roman" w:hAnsi="Times New Roman" w:cs="Times New Roman"/>
          <w:b/>
          <w:sz w:val="32"/>
          <w:szCs w:val="32"/>
        </w:rPr>
        <w:t>МБДОУ Детский сад №72 «Кэнчээри»</w:t>
      </w: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A14912" w:rsidRPr="00A14912" w:rsidP="00A14912">
      <w:pPr>
        <w:rPr>
          <w:rFonts w:cs="Times New Roman"/>
          <w:b/>
          <w:sz w:val="32"/>
          <w:szCs w:val="32"/>
        </w:rPr>
      </w:pPr>
    </w:p>
    <w:p w:rsidR="008E556A" w:rsidP="00367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912" w:rsidRPr="00367E37" w:rsidP="0036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E37">
        <w:rPr>
          <w:rFonts w:ascii="Times New Roman" w:hAnsi="Times New Roman" w:cs="Times New Roman"/>
          <w:sz w:val="24"/>
          <w:szCs w:val="24"/>
        </w:rPr>
        <w:t>20</w:t>
      </w:r>
      <w:r w:rsidR="00707EBC">
        <w:rPr>
          <w:rFonts w:ascii="Times New Roman" w:hAnsi="Times New Roman" w:cs="Times New Roman"/>
          <w:sz w:val="24"/>
          <w:szCs w:val="24"/>
        </w:rPr>
        <w:t>20</w:t>
      </w:r>
      <w:r w:rsidRPr="00367E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6C56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Раиса Дмитриевна </w:t>
      </w:r>
    </w:p>
    <w:p w:rsidR="00A14912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Дата рождения:</w:t>
      </w:r>
      <w:r w:rsidR="00D732E8">
        <w:rPr>
          <w:rFonts w:ascii="Times New Roman" w:hAnsi="Times New Roman" w:cs="Times New Roman"/>
          <w:sz w:val="28"/>
          <w:szCs w:val="28"/>
        </w:rPr>
        <w:t xml:space="preserve"> 23.09.1984 </w:t>
      </w:r>
      <w:r w:rsidR="00D732E8">
        <w:rPr>
          <w:rFonts w:ascii="Times New Roman" w:hAnsi="Times New Roman" w:cs="Times New Roman"/>
          <w:sz w:val="28"/>
          <w:szCs w:val="28"/>
        </w:rPr>
        <w:t>г</w:t>
      </w:r>
      <w:r w:rsidR="00D732E8">
        <w:rPr>
          <w:rFonts w:ascii="Times New Roman" w:hAnsi="Times New Roman" w:cs="Times New Roman"/>
          <w:sz w:val="28"/>
          <w:szCs w:val="28"/>
        </w:rPr>
        <w:t>.р</w:t>
      </w:r>
      <w:r w:rsidR="00D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12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A14912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A14912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 xml:space="preserve">Педагогический стаж:  </w:t>
      </w:r>
      <w:r w:rsidR="0015555B">
        <w:rPr>
          <w:rFonts w:ascii="Times New Roman" w:hAnsi="Times New Roman" w:cs="Times New Roman"/>
          <w:sz w:val="28"/>
          <w:szCs w:val="28"/>
        </w:rPr>
        <w:t xml:space="preserve">10 </w:t>
      </w:r>
      <w:r w:rsidRPr="00EC63C6">
        <w:rPr>
          <w:rFonts w:ascii="Times New Roman" w:hAnsi="Times New Roman" w:cs="Times New Roman"/>
          <w:sz w:val="28"/>
          <w:szCs w:val="28"/>
        </w:rPr>
        <w:t>лет</w:t>
      </w:r>
    </w:p>
    <w:p w:rsidR="00A14912" w:rsidRPr="00EC63C6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 xml:space="preserve">В данной должности: </w:t>
      </w:r>
      <w:r w:rsidR="0015555B">
        <w:rPr>
          <w:rFonts w:ascii="Times New Roman" w:hAnsi="Times New Roman" w:cs="Times New Roman"/>
          <w:sz w:val="28"/>
          <w:szCs w:val="28"/>
        </w:rPr>
        <w:t xml:space="preserve">10 </w:t>
      </w:r>
      <w:r w:rsidRPr="00EC63C6">
        <w:rPr>
          <w:rFonts w:ascii="Times New Roman" w:hAnsi="Times New Roman" w:cs="Times New Roman"/>
          <w:sz w:val="28"/>
          <w:szCs w:val="28"/>
        </w:rPr>
        <w:t>лет</w:t>
      </w:r>
    </w:p>
    <w:p w:rsidR="002773E0" w:rsidP="00EC63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7402" w:rsidRPr="00817402" w:rsidP="0081740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2E8">
        <w:rPr>
          <w:rFonts w:ascii="Times New Roman" w:hAnsi="Times New Roman" w:cs="Times New Roman"/>
          <w:sz w:val="28"/>
          <w:szCs w:val="28"/>
        </w:rPr>
        <w:t xml:space="preserve">ГОУ ВПО Якутский государственный университет имени М.К. </w:t>
      </w:r>
      <w:r w:rsidR="00D732E8">
        <w:rPr>
          <w:rFonts w:ascii="Times New Roman" w:hAnsi="Times New Roman" w:cs="Times New Roman"/>
          <w:sz w:val="28"/>
          <w:szCs w:val="28"/>
        </w:rPr>
        <w:t>Аммосова</w:t>
      </w:r>
      <w:r w:rsidR="00D732E8">
        <w:rPr>
          <w:rFonts w:ascii="Times New Roman" w:hAnsi="Times New Roman" w:cs="Times New Roman"/>
          <w:sz w:val="28"/>
          <w:szCs w:val="28"/>
        </w:rPr>
        <w:t xml:space="preserve"> (очная форма). Специальность: физическая культура и спорт. Специализация: Безопасность жизнедеятельности. 2007 г</w:t>
      </w:r>
    </w:p>
    <w:p w:rsidR="00817402" w:rsidRPr="00817402" w:rsidP="0081740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7402" w:rsidRPr="00D043E2" w:rsidP="00D043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2E8">
        <w:rPr>
          <w:rFonts w:ascii="Times New Roman" w:hAnsi="Times New Roman" w:cs="Times New Roman"/>
          <w:sz w:val="28"/>
          <w:szCs w:val="28"/>
        </w:rPr>
        <w:t>«Институт развития образования и повышения квалификации имени С.Н. Донского-</w:t>
      </w:r>
      <w:r w:rsidR="00D732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32E8">
        <w:rPr>
          <w:rFonts w:ascii="Times New Roman" w:hAnsi="Times New Roman" w:cs="Times New Roman"/>
          <w:sz w:val="28"/>
          <w:szCs w:val="28"/>
        </w:rPr>
        <w:t>»</w:t>
      </w:r>
      <w:r w:rsidR="00D043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Курсы переподготовки «</w:t>
      </w:r>
      <w:r w:rsidR="00D043E2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 детей дошкольного возраста»</w:t>
      </w:r>
      <w:r w:rsidR="00D043E2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15555B" w:rsidP="008174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402" w:rsidP="008174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20955</wp:posOffset>
            </wp:positionV>
            <wp:extent cx="1673860" cy="2370455"/>
            <wp:effectExtent l="361950" t="0" r="345440" b="0"/>
            <wp:wrapSquare wrapText="bothSides"/>
            <wp:docPr id="43" name="Рисунок 28" descr="E:\доки Рая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15759" name="Picture 28" descr="E:\доки Рая\Scan100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386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EA" w:rsidRPr="008861EA" w:rsidP="00323DAC">
      <w:pPr>
        <w:spacing w:line="360" w:lineRule="auto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</w:t>
      </w:r>
      <w:r w:rsidRPr="00323DAC" w:rsidR="00323DAC">
        <w:rPr>
          <w:rFonts w:ascii="Times New Roman" w:hAnsi="Times New Roman" w:eastAsiaTheme="minorHAnsi" w:cs="Times New Roman"/>
          <w:noProof/>
          <w:sz w:val="28"/>
          <w:szCs w:val="28"/>
        </w:rPr>
        <w:drawing>
          <wp:inline distT="0" distB="0" distL="0" distR="0">
            <wp:extent cx="2314065" cy="1637089"/>
            <wp:effectExtent l="19050" t="0" r="0" b="0"/>
            <wp:docPr id="1" name="Рисунок 27" descr="E:\доки Рая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49642" name="Picture 27" descr="E:\доки Рая\Scan10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65" cy="163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DAC">
        <w:rPr>
          <w:rFonts w:ascii="Times New Roman" w:hAnsi="Times New Roman" w:eastAsiaTheme="minorHAnsi" w:cs="Times New Roman"/>
          <w:sz w:val="28"/>
          <w:szCs w:val="28"/>
          <w:lang w:eastAsia="en-US"/>
        </w:rPr>
        <w:br w:type="textWrapping" w:clear="all"/>
      </w:r>
    </w:p>
    <w:p w:rsidR="00A14912" w:rsidP="00E25F5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17402" w:rsidP="0081740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7402" w:rsidP="0081740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5555B" w:rsidRPr="00EC63C6" w:rsidP="0081740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24B82" w:rsidRPr="00C24B82" w:rsidP="0007603B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Bidi"/>
          <w:b/>
        </w:rPr>
      </w:pPr>
      <w:r w:rsidRPr="00C24B82">
        <w:rPr>
          <w:b/>
          <w:color w:val="000000" w:themeColor="text1"/>
        </w:rPr>
        <w:t>Владение современными образовательными ИКТ технологиями</w:t>
      </w:r>
    </w:p>
    <w:p w:rsidR="00A14912" w:rsidRPr="0034023C" w:rsidP="007D2744">
      <w:pPr>
        <w:pStyle w:val="NormalWeb"/>
        <w:spacing w:before="0" w:beforeAutospacing="0" w:after="0" w:afterAutospacing="0"/>
        <w:jc w:val="both"/>
      </w:pPr>
      <w:r w:rsidRPr="0034023C">
        <w:t xml:space="preserve">В </w:t>
      </w:r>
      <w:r w:rsidRPr="0034023C">
        <w:t>последние несколько лет происходит</w:t>
      </w:r>
      <w:r w:rsidRPr="0034023C">
        <w:t xml:space="preserve"> практически глобальное внедрение информационно-компьютерные технологии (в дальнейшем ИКТ). Тот воспитатель, который владеет ИКТ, делает образовательную деятельность более интересной занимательной и доступной для воспитанника.</w:t>
      </w:r>
    </w:p>
    <w:p w:rsidR="00A14912" w:rsidRPr="0034023C" w:rsidP="007D2744">
      <w:pPr>
        <w:pStyle w:val="NormalWeb"/>
        <w:spacing w:before="0" w:beforeAutospacing="0" w:after="0" w:afterAutospacing="0"/>
        <w:ind w:firstLine="284"/>
        <w:jc w:val="both"/>
      </w:pPr>
      <w:r w:rsidRPr="0034023C">
        <w:rPr>
          <w:b/>
        </w:rPr>
        <w:t>Целью</w:t>
      </w:r>
      <w:r w:rsidR="000B5646">
        <w:rPr>
          <w:b/>
        </w:rPr>
        <w:t xml:space="preserve"> </w:t>
      </w:r>
      <w:r w:rsidRPr="0034023C">
        <w:t>своей работы по повышению эффективности образовательного процесса, качества усвоения детьми программного материала Образовательной программы я считаю активное внедрение и использование информационно-коммуникационных технологий.</w:t>
      </w:r>
    </w:p>
    <w:p w:rsidR="00A14912" w:rsidRPr="0034023C" w:rsidP="007D2744">
      <w:pPr>
        <w:pStyle w:val="NormalWeb"/>
        <w:spacing w:before="0" w:beforeAutospacing="0" w:after="0" w:afterAutospacing="0"/>
        <w:ind w:firstLine="284"/>
        <w:jc w:val="both"/>
        <w:rPr>
          <w:b/>
        </w:rPr>
      </w:pPr>
      <w:r w:rsidRPr="0034023C">
        <w:t xml:space="preserve">Для достижения этой цели поставила для себя следующие </w:t>
      </w:r>
      <w:r w:rsidRPr="0034023C">
        <w:rPr>
          <w:b/>
        </w:rPr>
        <w:t>задачи:</w:t>
      </w:r>
    </w:p>
    <w:p w:rsidR="00A14912" w:rsidRPr="0034023C" w:rsidP="0007603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систематизация, обновление и пополнение информационных ресурсов образовательного процесса;</w:t>
      </w:r>
    </w:p>
    <w:p w:rsidR="00A14912" w:rsidRPr="0034023C" w:rsidP="0007603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апробация технологий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воспитательно-образовательного процесса;</w:t>
      </w:r>
    </w:p>
    <w:p w:rsidR="00A14912" w:rsidRPr="0034023C" w:rsidP="0007603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расширение использования информационно-компьютерных технологий в воспитательно-образовательном процессе;</w:t>
      </w:r>
    </w:p>
    <w:p w:rsidR="00A14912" w:rsidRPr="0034023C" w:rsidP="0007603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создание банка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презентаций для дошкольников, дидактических и методических материалов по использованию информационных технологий в образовательной работе.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912" w:rsidRPr="0034023C" w:rsidP="007D2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02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использования ИКТ: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папок-передвижек;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• подбор дополнительного познавательного материала к занятиям (использование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энциклопедий);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оформление групповой документации (списки детей, сведения о родителях, диагностика развития детей, планирование, мониторинг выполнения программы и т.п.), отчетов; 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• создание и использование презентаций в программе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owerРoint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эффективности образовательной работы с детьми и повышения педагогической компетенции родителей в процессе проведения родительских собраний и других мероприятий с родителями;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использование Интернета для повышения своей профессиональной квалификации: обмена педагогическим опытом, знакомства с периодикой, наработками других педагогов; многие журналы имеют электронную версию в сети Интернет, скачав их, мы создали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медиатеку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статей по различным направлениям образовательной работы;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• оформление буклетов,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группы, материалов по различным направлениям деятельности;</w:t>
      </w:r>
    </w:p>
    <w:p w:rsidR="00A14912" w:rsidRPr="0034023C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• создание электронной почты, ведение сайта ДОУ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ссылками на группы (особенно важно такое общение с родителями детей, находящихся дома по причине болезни, им необходимо быть в курсе жизни детского сада, образовательной деятельности группы).</w:t>
      </w:r>
    </w:p>
    <w:p w:rsidR="00A14912" w:rsidRPr="003206C3" w:rsidP="007D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Использую личную электронную почту для рассылок и общения с родителями своей группы:</w:t>
      </w:r>
      <w:r w:rsidRPr="000B5646" w:rsidR="000B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646">
        <w:rPr>
          <w:rFonts w:ascii="Times New Roman" w:eastAsia="Times New Roman" w:hAnsi="Times New Roman" w:cs="Times New Roman"/>
          <w:sz w:val="24"/>
          <w:szCs w:val="24"/>
          <w:lang w:val="en-US"/>
        </w:rPr>
        <w:t>raisamakarova</w:t>
      </w:r>
      <w:r w:rsidRPr="000B5646" w:rsidR="000B5646">
        <w:rPr>
          <w:rFonts w:ascii="Times New Roman" w:eastAsia="Times New Roman" w:hAnsi="Times New Roman" w:cs="Times New Roman"/>
          <w:sz w:val="24"/>
          <w:szCs w:val="24"/>
        </w:rPr>
        <w:t>1234@</w:t>
      </w:r>
      <w:r w:rsidR="000B5646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r w:rsidRPr="000B5646" w:rsidR="000B5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646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A14912" w:rsidRPr="0034023C" w:rsidP="007D2744">
      <w:pPr>
        <w:pStyle w:val="NormalWeb"/>
        <w:spacing w:before="0" w:beforeAutospacing="0" w:after="0" w:afterAutospacing="0"/>
        <w:jc w:val="both"/>
      </w:pPr>
      <w:r w:rsidRPr="0034023C">
        <w:t xml:space="preserve">Адрес сайта детского сада:  </w:t>
      </w:r>
      <w:r w:rsidRPr="0034023C">
        <w:rPr>
          <w:lang w:val="en-US"/>
        </w:rPr>
        <w:t>http</w:t>
      </w:r>
      <w:r w:rsidRPr="0034023C">
        <w:t>://</w:t>
      </w:r>
      <w:r w:rsidRPr="0034023C">
        <w:t>d</w:t>
      </w:r>
      <w:r w:rsidRPr="0034023C">
        <w:rPr>
          <w:lang w:val="en-US"/>
        </w:rPr>
        <w:t>e</w:t>
      </w:r>
      <w:r w:rsidRPr="0034023C">
        <w:t>tsad72.yaguo.ru</w:t>
      </w:r>
    </w:p>
    <w:p w:rsidR="00A14912" w:rsidRPr="0034023C" w:rsidP="007D2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fldChar w:fldCharType="begin"/>
      </w:r>
      <w:r>
        <w:instrText xml:space="preserve"> HYPERLINK "mailto:detsad72@yaguo.ru" </w:instrText>
      </w:r>
      <w:r>
        <w:fldChar w:fldCharType="separate"/>
      </w:r>
      <w:r w:rsidRPr="0034023C">
        <w:rPr>
          <w:rStyle w:val="Hyperlink"/>
          <w:rFonts w:ascii="Times New Roman" w:hAnsi="Times New Roman" w:cs="Times New Roman"/>
          <w:sz w:val="24"/>
          <w:szCs w:val="24"/>
        </w:rPr>
        <w:t>detsad72@yaguo.ru</w:t>
      </w:r>
      <w:r>
        <w:fldChar w:fldCharType="end"/>
      </w:r>
    </w:p>
    <w:p w:rsidR="00A14912" w:rsidRPr="0034023C" w:rsidP="007D274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14912" w:rsidRPr="0034023C" w:rsidP="007D2744">
      <w:pPr>
        <w:spacing w:after="0" w:line="240" w:lineRule="auto"/>
        <w:jc w:val="both"/>
        <w:rPr>
          <w:sz w:val="24"/>
          <w:szCs w:val="24"/>
        </w:rPr>
      </w:pPr>
    </w:p>
    <w:p w:rsidR="00A14912" w:rsidP="007D2744">
      <w:pPr>
        <w:spacing w:after="0" w:line="240" w:lineRule="auto"/>
        <w:rPr>
          <w:sz w:val="24"/>
          <w:szCs w:val="24"/>
        </w:rPr>
      </w:pPr>
    </w:p>
    <w:p w:rsidR="007D2744" w:rsidP="007D2744">
      <w:pPr>
        <w:spacing w:after="0" w:line="240" w:lineRule="auto"/>
        <w:rPr>
          <w:sz w:val="24"/>
          <w:szCs w:val="24"/>
        </w:rPr>
      </w:pPr>
    </w:p>
    <w:p w:rsidR="007D2744" w:rsidP="007D2744">
      <w:pPr>
        <w:spacing w:after="0" w:line="240" w:lineRule="auto"/>
        <w:rPr>
          <w:sz w:val="24"/>
          <w:szCs w:val="24"/>
        </w:rPr>
      </w:pPr>
    </w:p>
    <w:p w:rsidR="007D2744" w:rsidP="007D2744">
      <w:pPr>
        <w:spacing w:after="0" w:line="240" w:lineRule="auto"/>
        <w:rPr>
          <w:sz w:val="24"/>
          <w:szCs w:val="24"/>
        </w:rPr>
      </w:pPr>
    </w:p>
    <w:p w:rsidR="007D2744" w:rsidRPr="0034023C" w:rsidP="007D2744">
      <w:pPr>
        <w:spacing w:after="0" w:line="240" w:lineRule="auto"/>
        <w:rPr>
          <w:sz w:val="24"/>
          <w:szCs w:val="24"/>
        </w:rPr>
      </w:pPr>
    </w:p>
    <w:p w:rsidR="00367E37" w:rsidRPr="0034023C" w:rsidP="007D2744">
      <w:pPr>
        <w:spacing w:after="0" w:line="240" w:lineRule="auto"/>
        <w:rPr>
          <w:sz w:val="24"/>
          <w:szCs w:val="24"/>
        </w:rPr>
      </w:pPr>
    </w:p>
    <w:p w:rsidR="00A14912" w:rsidRPr="0034023C" w:rsidP="00EC6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34023C">
        <w:rPr>
          <w:rFonts w:ascii="Times New Roman" w:hAnsi="Times New Roman" w:cs="Times New Roman"/>
          <w:b/>
          <w:sz w:val="24"/>
          <w:szCs w:val="24"/>
        </w:rPr>
        <w:t>Организация предметно-развивающей среды, методическое оснащение группы</w:t>
      </w:r>
    </w:p>
    <w:p w:rsidR="00A14912" w:rsidRPr="0034023C" w:rsidP="00C511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-пространств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ая разв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ющая образователь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ая ср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 в группе в соотв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тствии с тр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ями ФГОС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чёт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рных основн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х общеобразов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ых  программ</w:t>
      </w:r>
      <w:r w:rsidR="00C96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ого образования и обе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чива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 во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дагог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 эффе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аз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ь и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аждого 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бёнка с 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чётом 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го скло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ровня акт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ости, оформлена с национальным колоритом.</w:t>
      </w:r>
    </w:p>
    <w:p w:rsidR="00A14912" w:rsidRPr="0034023C" w:rsidP="00C24B82">
      <w:pPr>
        <w:widowControl w:val="0"/>
        <w:tabs>
          <w:tab w:val="left" w:pos="2287"/>
          <w:tab w:val="left" w:pos="3200"/>
          <w:tab w:val="left" w:pos="4644"/>
          <w:tab w:val="left" w:pos="6820"/>
          <w:tab w:val="left" w:pos="8678"/>
        </w:tabs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24B82">
        <w:rPr>
          <w:rFonts w:ascii="Times New Roman" w:eastAsia="Times New Roman" w:hAnsi="Times New Roman" w:cs="Times New Roman"/>
          <w:sz w:val="24"/>
          <w:szCs w:val="24"/>
        </w:rPr>
        <w:t xml:space="preserve">тная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C24B8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C24B82">
        <w:rPr>
          <w:rFonts w:ascii="Times New Roman" w:eastAsia="Times New Roman" w:hAnsi="Times New Roman" w:cs="Times New Roman"/>
          <w:sz w:val="24"/>
          <w:szCs w:val="24"/>
        </w:rPr>
        <w:t xml:space="preserve">яет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азвив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ю, во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тываю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ю, сти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ю, орга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ю, ко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атив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кции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-пространств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ая развивающ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я образовательная ср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арактер от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рыт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й, не замк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той сист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мы, способной к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оррек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овке и развит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ю.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реда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 то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ко разв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ая,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 и  развив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я. При л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бых в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ших обс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оятельств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й ми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й ребен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а, по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ется и об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яе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тся, пр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спос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блива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я к новообразован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ого во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да в группе 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а с 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чётом с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ющих требов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 требов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анПиН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аправл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й р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тия ребен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много р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сполож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нтро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, их з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для ра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ия ребен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а; 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 испол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ространства и подбора обо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ё это обе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печивает эмоц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ное благоп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34023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аждого 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а, разв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е его 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ельного с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34023C"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я, ком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етент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ости в 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 от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ошений к ми</w:t>
      </w:r>
      <w:r w:rsidRPr="0034023C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34023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, к л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дям, к с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бе, </w:t>
      </w:r>
      <w:r w:rsidRPr="0034023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то явл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ется о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ыми целями дош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4023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34023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4023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4023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ения и воспитания. </w:t>
      </w:r>
    </w:p>
    <w:p w:rsidR="00A14912" w:rsidRPr="0034023C" w:rsidP="00C24B82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Имеется учебно-методический компле</w:t>
      </w:r>
      <w:r w:rsidRPr="00340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 к пр</w:t>
      </w:r>
      <w:r w:rsidRPr="00340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ограмме «От рождения д</w:t>
      </w:r>
      <w:r w:rsidR="009B29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школы» для возрастной группы</w:t>
      </w:r>
      <w:r w:rsidRPr="003402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наглядно-дидактические пособия, также методическая литература по парциальной программе «Школа 2000» </w:t>
      </w:r>
    </w:p>
    <w:p w:rsidR="00A14912" w:rsidRPr="00172A3D" w:rsidP="00F77DA6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A3D">
        <w:rPr>
          <w:rFonts w:ascii="Times New Roman" w:eastAsia="Times New Roman" w:hAnsi="Times New Roman" w:cs="Times New Roman"/>
          <w:b/>
          <w:sz w:val="24"/>
          <w:szCs w:val="24"/>
        </w:rPr>
        <w:t>Фотографии оформления группы размещены на сайте ДОУ</w:t>
      </w:r>
    </w:p>
    <w:p w:rsidR="00A14912" w:rsidRPr="0034023C" w:rsidP="00F77DA6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Заведующая________________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(Ю.С.Илларионова)</w:t>
      </w:r>
    </w:p>
    <w:p w:rsidR="00367E37" w:rsidRPr="0034023C" w:rsidP="008E556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E37" w:rsidRPr="0034023C" w:rsidP="008E556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P="00A076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76DC" w:rsidP="00A076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54F" w:rsidP="00C56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/>
          <w:sz w:val="24"/>
          <w:szCs w:val="24"/>
        </w:rPr>
        <w:t>3. Кружковая работа</w:t>
      </w:r>
    </w:p>
    <w:p w:rsidR="00C5654F" w:rsidRPr="00172FC6" w:rsidP="00C565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FC6">
        <w:rPr>
          <w:b/>
          <w:bCs/>
          <w:sz w:val="24"/>
          <w:szCs w:val="24"/>
        </w:rPr>
        <w:t>Кружок «</w:t>
      </w:r>
      <w:r>
        <w:rPr>
          <w:b/>
          <w:bCs/>
          <w:sz w:val="24"/>
          <w:szCs w:val="24"/>
        </w:rPr>
        <w:t>Шашки</w:t>
      </w:r>
      <w:r w:rsidRPr="00172FC6">
        <w:rPr>
          <w:b/>
          <w:bCs/>
          <w:sz w:val="24"/>
          <w:szCs w:val="24"/>
        </w:rPr>
        <w:t>»</w:t>
      </w:r>
    </w:p>
    <w:p w:rsidR="00D0595F" w:rsidRPr="00B37C21" w:rsidP="00D0595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Условием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Обучение детей в шашки должно происходить в максимально игровой форме, учитывающей возраст и психологию ребенка. Обучение игре в шашки – процесс непростой, но при правильном подходе можно достаточно быстро добиться высоких результатов.</w:t>
      </w: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95F" w:rsidRPr="00B37C21" w:rsidP="00D059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 программы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умственного, нравственного, эстетического, волевого потенциала личности воспитанников.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D0595F" w:rsidRPr="00B37C21" w:rsidP="00D0595F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шашечной игры;</w:t>
      </w:r>
    </w:p>
    <w:p w:rsidR="00D0595F" w:rsidRPr="00B37C21" w:rsidP="00D0595F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простым комбинациям, теории и практике шашечной игры.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D0595F" w:rsidRPr="00B37C21" w:rsidP="00D0595F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D0595F" w:rsidRPr="00B37C21" w:rsidP="00D0595F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D0595F" w:rsidRPr="00B37C21" w:rsidP="00D0595F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детей умения применять полученные знания на практике.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D0595F" w:rsidRPr="00B37C21" w:rsidP="00D0595F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стремления детей к самостоятельности;</w:t>
      </w:r>
    </w:p>
    <w:p w:rsidR="00D0595F" w:rsidRPr="00B37C21" w:rsidP="00D0595F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D0595F" w:rsidRPr="00B37C21" w:rsidP="00D0595F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оценивать свои и чужие поступки.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Эстетические:</w:t>
      </w:r>
    </w:p>
    <w:p w:rsidR="00D0595F" w:rsidRPr="00B37C21" w:rsidP="00D0595F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Физическое:</w:t>
      </w:r>
    </w:p>
    <w:p w:rsidR="00D0595F" w:rsidRPr="00B37C21" w:rsidP="00D0595F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всестороннего физического развития воспитанников.</w:t>
      </w:r>
    </w:p>
    <w:p w:rsidR="00D0595F" w:rsidRPr="00B37C21" w:rsidP="00D05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</w:t>
      </w:r>
    </w:p>
    <w:p w:rsidR="00D0595F" w:rsidRPr="00B37C21" w:rsidP="00D0595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>                      </w:t>
      </w:r>
      <w:r w:rsidRPr="00B37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реализации программы на год обучения: подготовительный, основной, заключительный.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 подготовительном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воспитанники знакомятся с историей  развития шашек, правилами игры, основными понятиями теории, начинают тренировочные игры.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втором основном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-  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 принимают участие в турнирах.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заключительном этапе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воспитанники  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D0595F" w:rsidRPr="00B37C21" w:rsidP="00D0595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95F" w:rsidRPr="00B37C21" w:rsidP="00D0595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>Учебный план</w:t>
      </w:r>
      <w:r w:rsidRPr="00B37C21">
        <w:rPr>
          <w:rFonts w:ascii="Domine" w:eastAsia="Times New Roman" w:hAnsi="Domine" w:cs="Times New Roman"/>
          <w:b/>
          <w:bCs/>
          <w:i/>
          <w:iCs/>
          <w:color w:val="000000"/>
          <w:sz w:val="24"/>
          <w:szCs w:val="24"/>
        </w:rPr>
        <w:t xml:space="preserve"> занятий</w:t>
      </w:r>
      <w:r w:rsidRPr="00B37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количество часов в год – 32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занятий в неделю – 1</w:t>
      </w:r>
    </w:p>
    <w:p w:rsidR="00D0595F" w:rsidRPr="00B37C21" w:rsidP="00D0595F">
      <w:pPr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Периодичность занятий – еженедельно.</w:t>
      </w:r>
    </w:p>
    <w:p w:rsidR="00367E37" w:rsidRPr="0034023C" w:rsidP="00EC63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6DC" w:rsidP="00F77DA6">
      <w:pPr>
        <w:widowControl w:val="0"/>
        <w:tabs>
          <w:tab w:val="left" w:pos="819"/>
        </w:tabs>
        <w:autoSpaceDE w:val="0"/>
        <w:autoSpaceDN w:val="0"/>
        <w:spacing w:before="46"/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CB5236">
        <w:rPr>
          <w:rFonts w:ascii="Times New Roman" w:hAnsi="Times New Roman" w:cs="Times New Roman"/>
          <w:b/>
          <w:sz w:val="24"/>
          <w:szCs w:val="24"/>
        </w:rPr>
        <w:t xml:space="preserve">и тематическое планирование </w:t>
      </w:r>
      <w:r w:rsidRPr="00CB5236">
        <w:rPr>
          <w:rFonts w:ascii="Times New Roman" w:hAnsi="Times New Roman" w:cs="Times New Roman"/>
          <w:b/>
          <w:sz w:val="24"/>
          <w:szCs w:val="24"/>
        </w:rPr>
        <w:t>опубликованы</w:t>
      </w:r>
      <w:r w:rsidRPr="00CB5236">
        <w:rPr>
          <w:rFonts w:ascii="Times New Roman" w:hAnsi="Times New Roman" w:cs="Times New Roman"/>
          <w:b/>
          <w:sz w:val="24"/>
          <w:szCs w:val="24"/>
        </w:rPr>
        <w:t xml:space="preserve"> на сайте ДОУ.</w:t>
      </w:r>
    </w:p>
    <w:p w:rsidR="00367E37" w:rsidRPr="0034023C" w:rsidP="00EC63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E37" w:rsidRPr="0034023C" w:rsidP="00EC63C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9B2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9B2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9B2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9B2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95F" w:rsidP="009B29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FC6" w:rsidP="008E556A">
      <w:pPr>
        <w:widowControl w:val="0"/>
        <w:tabs>
          <w:tab w:val="left" w:pos="819"/>
        </w:tabs>
        <w:autoSpaceDE w:val="0"/>
        <w:autoSpaceDN w:val="0"/>
        <w:spacing w:before="46"/>
        <w:ind w:right="233"/>
        <w:rPr>
          <w:rFonts w:ascii="Times New Roman" w:hAnsi="Times New Roman" w:cs="Times New Roman"/>
          <w:b/>
          <w:sz w:val="24"/>
          <w:szCs w:val="24"/>
        </w:rPr>
      </w:pPr>
    </w:p>
    <w:p w:rsidR="00172FC6" w:rsidP="008E556A">
      <w:pPr>
        <w:widowControl w:val="0"/>
        <w:tabs>
          <w:tab w:val="left" w:pos="819"/>
        </w:tabs>
        <w:autoSpaceDE w:val="0"/>
        <w:autoSpaceDN w:val="0"/>
        <w:spacing w:before="46"/>
        <w:ind w:right="233"/>
        <w:rPr>
          <w:rFonts w:ascii="Times New Roman" w:hAnsi="Times New Roman" w:cs="Times New Roman"/>
          <w:b/>
          <w:sz w:val="24"/>
          <w:szCs w:val="24"/>
        </w:rPr>
      </w:pPr>
    </w:p>
    <w:p w:rsidR="00172FC6" w:rsidP="008E556A">
      <w:pPr>
        <w:widowControl w:val="0"/>
        <w:tabs>
          <w:tab w:val="left" w:pos="819"/>
        </w:tabs>
        <w:autoSpaceDE w:val="0"/>
        <w:autoSpaceDN w:val="0"/>
        <w:spacing w:before="46"/>
        <w:ind w:right="233"/>
        <w:rPr>
          <w:rFonts w:ascii="Times New Roman" w:hAnsi="Times New Roman" w:cs="Times New Roman"/>
          <w:b/>
          <w:sz w:val="24"/>
          <w:szCs w:val="24"/>
        </w:rPr>
      </w:pPr>
    </w:p>
    <w:p w:rsidR="00172FC6" w:rsidP="008E556A">
      <w:pPr>
        <w:widowControl w:val="0"/>
        <w:tabs>
          <w:tab w:val="left" w:pos="819"/>
        </w:tabs>
        <w:autoSpaceDE w:val="0"/>
        <w:autoSpaceDN w:val="0"/>
        <w:spacing w:before="46"/>
        <w:ind w:right="233"/>
        <w:rPr>
          <w:rFonts w:ascii="Times New Roman" w:hAnsi="Times New Roman" w:cs="Times New Roman"/>
          <w:b/>
          <w:sz w:val="24"/>
          <w:szCs w:val="24"/>
        </w:rPr>
      </w:pPr>
    </w:p>
    <w:p w:rsidR="00172FC6" w:rsidP="008E556A">
      <w:pPr>
        <w:widowControl w:val="0"/>
        <w:tabs>
          <w:tab w:val="left" w:pos="819"/>
        </w:tabs>
        <w:autoSpaceDE w:val="0"/>
        <w:autoSpaceDN w:val="0"/>
        <w:spacing w:before="46"/>
        <w:ind w:right="233"/>
        <w:rPr>
          <w:rFonts w:ascii="Times New Roman" w:hAnsi="Times New Roman" w:cs="Times New Roman"/>
          <w:b/>
          <w:sz w:val="24"/>
          <w:szCs w:val="24"/>
        </w:rPr>
      </w:pPr>
    </w:p>
    <w:p w:rsidR="00A076DC" w:rsidP="00C73A95">
      <w:pPr>
        <w:widowControl w:val="0"/>
        <w:tabs>
          <w:tab w:val="left" w:pos="819"/>
        </w:tabs>
        <w:autoSpaceDE w:val="0"/>
        <w:autoSpaceDN w:val="0"/>
        <w:spacing w:before="46"/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DC" w:rsidP="00C73A95">
      <w:pPr>
        <w:widowControl w:val="0"/>
        <w:tabs>
          <w:tab w:val="left" w:pos="819"/>
        </w:tabs>
        <w:autoSpaceDE w:val="0"/>
        <w:autoSpaceDN w:val="0"/>
        <w:spacing w:before="46"/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DC" w:rsidP="00C73A95">
      <w:pPr>
        <w:widowControl w:val="0"/>
        <w:tabs>
          <w:tab w:val="left" w:pos="819"/>
        </w:tabs>
        <w:autoSpaceDE w:val="0"/>
        <w:autoSpaceDN w:val="0"/>
        <w:spacing w:before="46"/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12" w:rsidP="00FB42CB">
      <w:pPr>
        <w:widowControl w:val="0"/>
        <w:tabs>
          <w:tab w:val="left" w:pos="819"/>
        </w:tabs>
        <w:autoSpaceDE w:val="0"/>
        <w:autoSpaceDN w:val="0"/>
        <w:spacing w:before="46" w:after="0"/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Самоотчет по кружковой работе</w:t>
      </w:r>
      <w:r w:rsidRPr="0034023C" w:rsidR="00B37F3D">
        <w:rPr>
          <w:rFonts w:ascii="Times New Roman" w:hAnsi="Times New Roman" w:cs="Times New Roman"/>
          <w:b/>
          <w:sz w:val="24"/>
          <w:szCs w:val="24"/>
        </w:rPr>
        <w:t>.</w:t>
      </w:r>
    </w:p>
    <w:p w:rsidR="00172FC6" w:rsidP="00FB42CB">
      <w:pPr>
        <w:widowControl w:val="0"/>
        <w:tabs>
          <w:tab w:val="left" w:pos="819"/>
        </w:tabs>
        <w:autoSpaceDE w:val="0"/>
        <w:autoSpaceDN w:val="0"/>
        <w:spacing w:before="46" w:after="0"/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34A">
        <w:rPr>
          <w:rFonts w:ascii="Times New Roman" w:hAnsi="Times New Roman" w:cs="Times New Roman"/>
          <w:sz w:val="24"/>
          <w:szCs w:val="24"/>
        </w:rPr>
        <w:t>С 2017 г.</w:t>
      </w:r>
      <w:r w:rsidR="0015555B">
        <w:rPr>
          <w:rFonts w:ascii="Times New Roman" w:hAnsi="Times New Roman" w:cs="Times New Roman"/>
          <w:sz w:val="24"/>
          <w:szCs w:val="24"/>
        </w:rPr>
        <w:t xml:space="preserve"> провожу кружковую работу по шашкам с детьми старшего дошкольного возраста. </w:t>
      </w:r>
      <w:r w:rsidRPr="00172FC6">
        <w:rPr>
          <w:rFonts w:ascii="Times New Roman" w:hAnsi="Times New Roman" w:cs="Times New Roman"/>
          <w:sz w:val="24"/>
          <w:szCs w:val="24"/>
        </w:rPr>
        <w:t>Занятия проводятся 1 раз в неделю, во второй половине дня. Продолжительность каждого занятия с учетом возраста детей и в соответствии с тр</w:t>
      </w:r>
      <w:r w:rsidR="0015555B">
        <w:rPr>
          <w:rFonts w:ascii="Times New Roman" w:hAnsi="Times New Roman" w:cs="Times New Roman"/>
          <w:sz w:val="24"/>
          <w:szCs w:val="24"/>
        </w:rPr>
        <w:t xml:space="preserve">ебованиями </w:t>
      </w:r>
      <w:r w:rsidR="0015555B">
        <w:rPr>
          <w:rFonts w:ascii="Times New Roman" w:hAnsi="Times New Roman" w:cs="Times New Roman"/>
          <w:sz w:val="24"/>
          <w:szCs w:val="24"/>
        </w:rPr>
        <w:t>Са</w:t>
      </w:r>
      <w:r w:rsidR="00F77DA6">
        <w:rPr>
          <w:rFonts w:ascii="Times New Roman" w:hAnsi="Times New Roman" w:cs="Times New Roman"/>
          <w:sz w:val="24"/>
          <w:szCs w:val="24"/>
        </w:rPr>
        <w:t>нПиН</w:t>
      </w:r>
      <w:r w:rsidR="0015555B">
        <w:rPr>
          <w:rFonts w:ascii="Times New Roman" w:hAnsi="Times New Roman" w:cs="Times New Roman"/>
          <w:sz w:val="24"/>
          <w:szCs w:val="24"/>
        </w:rPr>
        <w:t xml:space="preserve"> составляет 25-30</w:t>
      </w:r>
      <w:r w:rsidRPr="00172FC6">
        <w:rPr>
          <w:rFonts w:ascii="Times New Roman" w:hAnsi="Times New Roman" w:cs="Times New Roman"/>
          <w:sz w:val="24"/>
          <w:szCs w:val="24"/>
        </w:rPr>
        <w:t xml:space="preserve"> минут. Деятельность носит развивающий характер и проходит в игровой форме, с интересным содержанием, творческими, проблемно – поисковыми задачами.</w:t>
      </w:r>
    </w:p>
    <w:p w:rsidR="00F25E61" w:rsidRPr="00B37C21" w:rsidP="00FB42C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шашкам планируется проводить по принципу от простого объяснения 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 </w:t>
      </w:r>
      <w:r w:rsidRPr="00B37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Условием</w:t>
      </w:r>
      <w:r w:rsidRPr="00B37C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выступает организация взаимосвязанной научной, нравственной, эстетической, физической, интеллектуальной и практической деятельности</w:t>
      </w:r>
      <w:r w:rsidR="00155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2CB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55B">
        <w:rPr>
          <w:rFonts w:ascii="Times New Roman" w:hAnsi="Times New Roman" w:cs="Times New Roman"/>
          <w:sz w:val="24"/>
          <w:szCs w:val="24"/>
        </w:rPr>
        <w:t>Наши достижения: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C6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окружной чемпионат по шашкам «шашечная семья» - </w:t>
      </w:r>
      <w:r>
        <w:rPr>
          <w:rFonts w:ascii="Times New Roman" w:hAnsi="Times New Roman" w:cs="Times New Roman"/>
          <w:sz w:val="24"/>
          <w:szCs w:val="24"/>
        </w:rPr>
        <w:t>Шелехов</w:t>
      </w:r>
      <w:r>
        <w:rPr>
          <w:rFonts w:ascii="Times New Roman" w:hAnsi="Times New Roman" w:cs="Times New Roman"/>
          <w:sz w:val="24"/>
          <w:szCs w:val="24"/>
        </w:rPr>
        <w:t xml:space="preserve"> Алана, 1 место </w:t>
      </w:r>
    </w:p>
    <w:p w:rsidR="00FB42CB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 – городской конкурс по русским шашкам среди детей дошкольного возраста - сертификат</w:t>
      </w:r>
    </w:p>
    <w:p w:rsidR="00A076DC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sz w:val="24"/>
          <w:szCs w:val="24"/>
        </w:rPr>
        <w:t xml:space="preserve">Окружной чемпионат по русским шашкам среди воспитанников </w:t>
      </w:r>
      <w:r>
        <w:rPr>
          <w:rFonts w:ascii="Times New Roman" w:hAnsi="Times New Roman" w:cs="Times New Roman"/>
          <w:sz w:val="24"/>
          <w:szCs w:val="24"/>
        </w:rPr>
        <w:t>дощкольных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округа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Якутска – </w:t>
      </w:r>
      <w:r>
        <w:rPr>
          <w:rFonts w:ascii="Times New Roman" w:hAnsi="Times New Roman" w:cs="Times New Roman"/>
          <w:sz w:val="24"/>
          <w:szCs w:val="24"/>
        </w:rPr>
        <w:t>Бобква</w:t>
      </w:r>
      <w:r>
        <w:rPr>
          <w:rFonts w:ascii="Times New Roman" w:hAnsi="Times New Roman" w:cs="Times New Roman"/>
          <w:sz w:val="24"/>
          <w:szCs w:val="24"/>
        </w:rPr>
        <w:t xml:space="preserve"> Алиса 2 место  </w:t>
      </w:r>
    </w:p>
    <w:p w:rsidR="00480CF8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  <w:r w:rsidR="00F77DA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Окружной чемпионат по русским шашкам среди воспитанников </w:t>
      </w:r>
      <w:r>
        <w:rPr>
          <w:rFonts w:ascii="Times New Roman" w:hAnsi="Times New Roman" w:cs="Times New Roman"/>
          <w:sz w:val="24"/>
          <w:szCs w:val="24"/>
        </w:rPr>
        <w:t>дощкольных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–</w:t>
      </w:r>
      <w:r w:rsidR="00FA5403">
        <w:rPr>
          <w:rFonts w:ascii="Times New Roman" w:hAnsi="Times New Roman" w:cs="Times New Roman"/>
          <w:sz w:val="24"/>
          <w:szCs w:val="24"/>
        </w:rPr>
        <w:t xml:space="preserve"> </w:t>
      </w:r>
      <w:r w:rsidR="00FA5403">
        <w:rPr>
          <w:rFonts w:ascii="Times New Roman" w:hAnsi="Times New Roman" w:cs="Times New Roman"/>
          <w:sz w:val="24"/>
          <w:szCs w:val="24"/>
        </w:rPr>
        <w:t>Лугинова</w:t>
      </w:r>
      <w:r w:rsidR="00FA5403">
        <w:rPr>
          <w:rFonts w:ascii="Times New Roman" w:hAnsi="Times New Roman" w:cs="Times New Roman"/>
          <w:sz w:val="24"/>
          <w:szCs w:val="24"/>
        </w:rPr>
        <w:t xml:space="preserve"> Тамила,</w:t>
      </w:r>
      <w:r>
        <w:rPr>
          <w:rFonts w:ascii="Times New Roman" w:hAnsi="Times New Roman" w:cs="Times New Roman"/>
          <w:sz w:val="24"/>
          <w:szCs w:val="24"/>
        </w:rPr>
        <w:t xml:space="preserve"> грамота за 2 место </w:t>
      </w:r>
    </w:p>
    <w:p w:rsidR="00FA5403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Окружной чемпионат по русским шашкам среди воспитанников </w:t>
      </w:r>
      <w:r>
        <w:rPr>
          <w:rFonts w:ascii="Times New Roman" w:hAnsi="Times New Roman" w:cs="Times New Roman"/>
          <w:sz w:val="24"/>
          <w:szCs w:val="24"/>
        </w:rPr>
        <w:t>дощкольных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округа г. Якутска – Иванов Вова, грамота за 1 место </w:t>
      </w:r>
    </w:p>
    <w:p w:rsidR="00FA5403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Окружной чемпионат по русским шашкам среди воспитанников </w:t>
      </w:r>
      <w:r>
        <w:rPr>
          <w:rFonts w:ascii="Times New Roman" w:hAnsi="Times New Roman" w:cs="Times New Roman"/>
          <w:sz w:val="24"/>
          <w:szCs w:val="24"/>
        </w:rPr>
        <w:t>дощкольных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округа г. Якутска – </w:t>
      </w:r>
      <w:r>
        <w:rPr>
          <w:rFonts w:ascii="Times New Roman" w:hAnsi="Times New Roman" w:cs="Times New Roman"/>
          <w:sz w:val="24"/>
          <w:szCs w:val="24"/>
        </w:rPr>
        <w:t>Казаченко</w:t>
      </w:r>
      <w:r>
        <w:rPr>
          <w:rFonts w:ascii="Times New Roman" w:hAnsi="Times New Roman" w:cs="Times New Roman"/>
          <w:sz w:val="24"/>
          <w:szCs w:val="24"/>
        </w:rPr>
        <w:t xml:space="preserve"> Настя, грамота за 2 место </w:t>
      </w:r>
    </w:p>
    <w:p w:rsidR="00FA5403" w:rsidP="00FB42CB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Турнир шашечная семья – среди воспитанников </w:t>
      </w:r>
      <w:r>
        <w:rPr>
          <w:rFonts w:ascii="Times New Roman" w:hAnsi="Times New Roman" w:cs="Times New Roman"/>
          <w:sz w:val="24"/>
          <w:szCs w:val="24"/>
        </w:rPr>
        <w:t>дощкольных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пригородного округа г. Якутска – Иванов Вова, грамота за 1 место</w:t>
      </w:r>
    </w:p>
    <w:p w:rsidR="00FB42CB" w:rsidP="00A076DC">
      <w:pPr>
        <w:widowControl w:val="0"/>
        <w:tabs>
          <w:tab w:val="left" w:pos="819"/>
        </w:tabs>
        <w:autoSpaceDE w:val="0"/>
        <w:autoSpaceDN w:val="0"/>
        <w:spacing w:before="46" w:after="0" w:line="240" w:lineRule="auto"/>
        <w:ind w:right="2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 – городской конкурс по русским шашкам среди детей дошкольного возраста - сертификат</w:t>
      </w:r>
    </w:p>
    <w:p w:rsidR="00480CF8" w:rsidP="00A076DC">
      <w:pPr>
        <w:widowControl w:val="0"/>
        <w:tabs>
          <w:tab w:val="left" w:pos="819"/>
        </w:tabs>
        <w:autoSpaceDE w:val="0"/>
        <w:autoSpaceDN w:val="0"/>
        <w:spacing w:before="46" w:after="0"/>
        <w:ind w:right="23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FB42CB">
      <w:pPr>
        <w:widowControl w:val="0"/>
        <w:tabs>
          <w:tab w:val="left" w:pos="819"/>
        </w:tabs>
        <w:autoSpaceDE w:val="0"/>
        <w:autoSpaceDN w:val="0"/>
        <w:spacing w:before="46"/>
        <w:ind w:right="23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23C">
        <w:rPr>
          <w:rFonts w:ascii="Times New Roman" w:hAnsi="Times New Roman" w:cs="Times New Roman"/>
          <w:sz w:val="24"/>
          <w:szCs w:val="24"/>
        </w:rPr>
        <w:t>Заведующая:___________</w:t>
      </w:r>
      <w:r w:rsidRPr="0034023C">
        <w:rPr>
          <w:rFonts w:ascii="Times New Roman" w:hAnsi="Times New Roman" w:cs="Times New Roman"/>
          <w:sz w:val="24"/>
          <w:szCs w:val="24"/>
        </w:rPr>
        <w:t>(Илларионова Ю.С.)</w:t>
      </w:r>
    </w:p>
    <w:p w:rsidR="007E1FA7" w:rsidP="00E91C1B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8568" cy="1722475"/>
            <wp:effectExtent l="19050" t="0" r="632" b="0"/>
            <wp:docPr id="39" name="Рисунок 7" descr="E:\Рая скан\Там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88121" name="Picture 7" descr="E:\Рая скан\Тамил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21" cy="17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8481" cy="1679945"/>
            <wp:effectExtent l="19050" t="0" r="0" b="0"/>
            <wp:docPr id="40" name="Рисунок 5" descr="E:\Рая скан\17.01.20 в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859890" name="Picture 5" descr="E:\Рая скан\17.01.20 вов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10" cy="16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8001" cy="1696136"/>
            <wp:effectExtent l="19050" t="0" r="0" b="0"/>
            <wp:docPr id="35" name="Рисунок 18" descr="C:\Users\Пользователь\Downloads\вова ш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89441" name="Picture 18" descr="C:\Users\Пользователь\Downloads\вова шашки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42" cy="17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061" cy="1686420"/>
            <wp:effectExtent l="19050" t="0" r="7089" b="0"/>
            <wp:docPr id="38" name="Рисунок 6" descr="E:\Рая скан\17.01.20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633640" name="Picture 6" descr="E:\Рая скан\17.01.20 настя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70" cy="170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5pt;height:24.65pt"/>
        </w:pict>
      </w:r>
      <w:r w:rsidRPr="00F25E61" w:rsidR="00F25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15555B" w:rsidP="000352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54569" cy="1165562"/>
            <wp:effectExtent l="19050" t="0" r="7531" b="0"/>
            <wp:docPr id="5" name="Рисунок 2" descr="C:\Users\Пользователь\Desktop\Рая скан\в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5778" name="Picture 2" descr="C:\Users\Пользователь\Desktop\Рая скан\вов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90" cy="116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12" w:rsidRPr="0034023C" w:rsidP="00C73A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4. Привлечение родителей (законных представителей) к образовательной деятельности</w:t>
      </w:r>
    </w:p>
    <w:p w:rsidR="00A14912" w:rsidRPr="0034023C" w:rsidP="008E556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</w:t>
      </w:r>
    </w:p>
    <w:p w:rsidR="00A14912" w:rsidRPr="0034023C" w:rsidP="008E556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A14912" w:rsidRPr="0034023C" w:rsidP="0007603B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A14912" w:rsidRPr="0034023C" w:rsidP="0007603B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вовлечение родителей в деятельность ДОУ,</w:t>
      </w:r>
    </w:p>
    <w:p w:rsidR="00A14912" w:rsidRPr="0034023C" w:rsidP="0007603B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совместная работа по обмену опытом.</w:t>
      </w:r>
    </w:p>
    <w:p w:rsidR="00A14912" w:rsidRPr="0034023C" w:rsidP="008E55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нами поставлена цель: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 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A14912" w:rsidRPr="0034023C" w:rsidP="008E556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A14912" w:rsidRPr="0034023C" w:rsidP="0007603B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Установить партнерские отношения с семьей каждого воспитанника.</w:t>
      </w:r>
    </w:p>
    <w:p w:rsidR="00A14912" w:rsidRPr="0034023C" w:rsidP="0007603B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Объединить усилия семьи и детского сада для развития и воспитания детей.</w:t>
      </w:r>
    </w:p>
    <w:p w:rsidR="00A14912" w:rsidRPr="0034023C" w:rsidP="0007603B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позитивный настрой на общение и доброжелательную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взаимоподдержку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родителей, воспитанников и педагогов детского сада. </w:t>
      </w:r>
    </w:p>
    <w:p w:rsidR="00A14912" w:rsidRPr="0034023C" w:rsidP="0007603B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Активизировать и обогащать умения родителей по воспитанию детей.</w:t>
      </w:r>
    </w:p>
    <w:p w:rsidR="00A14912" w:rsidRPr="0034023C" w:rsidP="0007603B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Поддерживать уверенность родителей (законных представителей) в собственных педагогических возможностях</w:t>
      </w:r>
    </w:p>
    <w:p w:rsidR="00A14912" w:rsidRPr="0034023C" w:rsidP="003E4D38">
      <w:pPr>
        <w:shd w:val="clear" w:color="auto" w:fill="FFFFFF"/>
        <w:spacing w:after="24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ДОУ мы проводим работу с родителями с дифференцированным подходом, учитываем социальный статус, микроклимат семьи, родительские запросы и степень заинтересованности родителей деятельностью дошкольного учреждения, повышаем культуру педагогической грамотности семьи.</w:t>
      </w: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7D274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9B3C94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475B81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076DC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14912" w:rsidRPr="00D9015D" w:rsidP="009B29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D9015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План работы с родителями </w:t>
      </w:r>
      <w:r w:rsidR="00475B8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подготовительной</w:t>
      </w:r>
      <w:r w:rsidRPr="00D9015D" w:rsidR="00B37F3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группы «</w:t>
      </w:r>
      <w:r w:rsidR="00C5654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Л</w:t>
      </w:r>
      <w:r w:rsidR="00323DA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ас</w:t>
      </w:r>
      <w:r w:rsidR="00C5654F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точка</w:t>
      </w:r>
      <w:r w:rsidRPr="00D9015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»</w:t>
      </w:r>
    </w:p>
    <w:p w:rsidR="00A14912" w:rsidRPr="0034023C" w:rsidP="006B4B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МБДОУ Д/с № 72 «Кэнчээри</w:t>
      </w: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»</w:t>
      </w:r>
      <w:r w:rsidRPr="0034023C" w:rsidR="00986C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н</w:t>
      </w:r>
      <w:r w:rsidRPr="0034023C" w:rsidR="00986C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а 20</w:t>
      </w:r>
      <w:r w:rsidR="007D274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19</w:t>
      </w:r>
      <w:r w:rsidRPr="0034023C" w:rsidR="00986C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-20</w:t>
      </w:r>
      <w:r w:rsidR="007D274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20</w:t>
      </w: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уч.г.</w:t>
      </w:r>
    </w:p>
    <w:tbl>
      <w:tblPr>
        <w:tblStyle w:val="10"/>
        <w:tblW w:w="0" w:type="auto"/>
        <w:tblLook w:val="04A0"/>
      </w:tblPr>
      <w:tblGrid>
        <w:gridCol w:w="1809"/>
        <w:gridCol w:w="7762"/>
      </w:tblGrid>
      <w:tr w:rsidTr="000F6937">
        <w:tblPrEx>
          <w:tblW w:w="0" w:type="auto"/>
          <w:tblLook w:val="04A0"/>
        </w:tblPrEx>
        <w:tc>
          <w:tcPr>
            <w:tcW w:w="1809" w:type="dxa"/>
          </w:tcPr>
          <w:p w:rsidR="00A14912" w:rsidRPr="0034023C" w:rsidP="009B298B">
            <w:pPr>
              <w:spacing w:after="0" w:line="360" w:lineRule="auto"/>
              <w:jc w:val="center"/>
              <w:rPr>
                <w:rFonts w:ascii="Times New Roman" w:hAnsi="Times New Roman" w:eastAsiaTheme="minorHAnsi" w:cs="Times New Roman"/>
                <w:b/>
                <w:sz w:val="24"/>
                <w:szCs w:val="24"/>
                <w:lang w:eastAsia="en-US"/>
              </w:rPr>
            </w:pPr>
            <w:r w:rsidRPr="0034023C">
              <w:rPr>
                <w:rFonts w:ascii="Times New Roman" w:hAnsi="Times New Roman" w:eastAsiaTheme="minorHAnsi" w:cs="Times New Roman"/>
                <w:b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7762" w:type="dxa"/>
          </w:tcPr>
          <w:p w:rsidR="00A14912" w:rsidRPr="0034023C" w:rsidP="009B298B">
            <w:pPr>
              <w:spacing w:after="0" w:line="360" w:lineRule="auto"/>
              <w:jc w:val="center"/>
              <w:rPr>
                <w:rFonts w:ascii="Times New Roman" w:hAnsi="Times New Roman" w:eastAsiaTheme="minorHAnsi" w:cs="Times New Roman"/>
                <w:b/>
                <w:sz w:val="24"/>
                <w:szCs w:val="24"/>
                <w:lang w:eastAsia="en-US"/>
              </w:rPr>
            </w:pPr>
            <w:r w:rsidRPr="0034023C">
              <w:rPr>
                <w:rFonts w:ascii="Times New Roman" w:hAnsi="Times New Roman" w:eastAsiaTheme="minorHAnsi" w:cs="Times New Roman"/>
                <w:b/>
                <w:sz w:val="24"/>
                <w:szCs w:val="24"/>
                <w:lang w:eastAsia="en-US"/>
              </w:rPr>
              <w:t>Название мероприятий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7762" w:type="dxa"/>
            <w:vAlign w:val="center"/>
          </w:tcPr>
          <w:p w:rsidR="00A14912" w:rsidRPr="00D9015D" w:rsidP="0007603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Анкетирование родителей «Как развита речь вашего ребенка»</w:t>
            </w:r>
          </w:p>
          <w:p w:rsidR="00A14912" w:rsidRPr="00D9015D" w:rsidP="0007603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«Роль семьи в воспитании дошкольников»</w:t>
            </w:r>
          </w:p>
          <w:p w:rsidR="00A14912" w:rsidRPr="00D9015D" w:rsidP="0007603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«Одежда по сезону»</w:t>
            </w:r>
          </w:p>
          <w:p w:rsidR="00A14912" w:rsidRPr="00D9015D" w:rsidP="0007603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Привлечение родителей к оформлению группы «Осень»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7762" w:type="dxa"/>
            <w:vAlign w:val="center"/>
          </w:tcPr>
          <w:p w:rsidR="00A14912" w:rsidRPr="00D9015D" w:rsidP="0007603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Памятка для родителей «Возрастные особенности детей старшего дошкольного возраста»</w:t>
            </w:r>
          </w:p>
          <w:p w:rsidR="00A14912" w:rsidRPr="00D9015D" w:rsidP="0007603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Групповое родительское собрание на тему: «</w:t>
            </w:r>
            <w:r w:rsidR="00596A98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Как правильно оформить </w:t>
            </w:r>
            <w:r w:rsidR="00596A98">
              <w:rPr>
                <w:rFonts w:eastAsiaTheme="minorHAnsi" w:cstheme="minorHAnsi"/>
                <w:sz w:val="24"/>
                <w:szCs w:val="24"/>
                <w:lang w:eastAsia="en-US"/>
              </w:rPr>
              <w:t>портфолио</w:t>
            </w:r>
            <w:r w:rsidR="00596A98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ребенка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».</w:t>
            </w:r>
          </w:p>
          <w:p w:rsidR="00A14912" w:rsidRPr="00D9015D" w:rsidP="0007603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Праздник «Золотая осень»</w:t>
            </w:r>
          </w:p>
          <w:p w:rsidR="00A14912" w:rsidRPr="00D9015D" w:rsidP="0007603B">
            <w:pPr>
              <w:pStyle w:val="ListParagraph"/>
              <w:numPr>
                <w:ilvl w:val="0"/>
                <w:numId w:val="7"/>
              </w:num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015D">
              <w:rPr>
                <w:rFonts w:asciiTheme="minorHAnsi" w:hAnsiTheme="minorHAnsi" w:cstheme="minorHAnsi"/>
                <w:sz w:val="24"/>
                <w:szCs w:val="24"/>
              </w:rPr>
              <w:t>Тест «Тревожность»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7762" w:type="dxa"/>
            <w:vAlign w:val="center"/>
          </w:tcPr>
          <w:p w:rsidR="00A14912" w:rsidRPr="00D9015D" w:rsidP="000760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«Подготовка руки к письму»</w:t>
            </w:r>
          </w:p>
          <w:p w:rsidR="00A14912" w:rsidRPr="00D9015D" w:rsidP="000760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Привлечение родителей к оформлению группы «Зима»</w:t>
            </w:r>
          </w:p>
          <w:p w:rsidR="00A14912" w:rsidRPr="00D9015D" w:rsidP="000760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Подготовка к новому году (подарки)</w:t>
            </w:r>
          </w:p>
          <w:p w:rsidR="00A14912" w:rsidRPr="00D9015D" w:rsidP="000760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Анкетирование родителей «Здоровый образ жизни в семье»</w:t>
            </w:r>
          </w:p>
          <w:p w:rsidR="00A14912" w:rsidRPr="00D9015D" w:rsidP="0007603B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Выставка рисунков «Мои любимые сказки»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7762" w:type="dxa"/>
            <w:vAlign w:val="center"/>
          </w:tcPr>
          <w:p w:rsidR="00A14912" w:rsidRPr="00D9015D" w:rsidP="00D9015D">
            <w:pPr>
              <w:spacing w:after="0" w:line="240" w:lineRule="auto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Привлечь родителей к 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смотр-конкурсу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«Новогодняя игрушка».</w:t>
            </w:r>
          </w:p>
          <w:p w:rsidR="00A14912" w:rsidRPr="00D9015D" w:rsidP="0007603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Подготовка к Новому году</w:t>
            </w:r>
          </w:p>
          <w:p w:rsidR="00A14912" w:rsidRPr="00D9015D" w:rsidP="0007603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«Как организовать новогодний праздник для ребенка»</w:t>
            </w:r>
          </w:p>
          <w:p w:rsidR="00A14912" w:rsidRPr="00D9015D" w:rsidP="0007603B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«Какие выбирать игры»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7762" w:type="dxa"/>
            <w:vAlign w:val="center"/>
          </w:tcPr>
          <w:p w:rsidR="00D9015D" w:rsidRPr="00D9015D" w:rsidP="0007603B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Участие родителей в конкурсе «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Фребеля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до робота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»</w:t>
            </w:r>
          </w:p>
          <w:p w:rsidR="00A14912" w:rsidRPr="00D9015D" w:rsidP="0007603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Городской конкурс «Шашечная семья»</w:t>
            </w:r>
          </w:p>
          <w:p w:rsidR="00A14912" w:rsidRPr="00D9015D" w:rsidP="0007603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Анкетирование родителей «Как вы занимаетесь дома»</w:t>
            </w:r>
          </w:p>
          <w:p w:rsidR="00A14912" w:rsidRPr="00D9015D" w:rsidP="0007603B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«Хочу играть в шашки»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7762" w:type="dxa"/>
            <w:vAlign w:val="center"/>
          </w:tcPr>
          <w:p w:rsidR="00A14912" w:rsidRPr="00D9015D" w:rsidP="0007603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Спортивный праздник «Папа, мама, я – спортивная семья»</w:t>
            </w:r>
          </w:p>
          <w:p w:rsidR="00A14912" w:rsidRPr="00D9015D" w:rsidP="0007603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День здоровья</w:t>
            </w:r>
          </w:p>
          <w:p w:rsidR="00A14912" w:rsidRPr="00D9015D" w:rsidP="0007603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«Оригами»</w:t>
            </w:r>
          </w:p>
          <w:p w:rsidR="00A14912" w:rsidRPr="00D9015D" w:rsidP="0007603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Памятка «Развитие мелкой моторики рук»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7762" w:type="dxa"/>
            <w:vAlign w:val="center"/>
          </w:tcPr>
          <w:p w:rsidR="00A14912" w:rsidRPr="00D9015D" w:rsidP="0007603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Участие творческой группы родителей в проведении праздника </w:t>
            </w:r>
          </w:p>
          <w:p w:rsidR="00A14912" w:rsidRPr="00D9015D" w:rsidP="0007603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Утренник, посвяще</w:t>
            </w:r>
            <w:r w:rsidR="00D9015D">
              <w:rPr>
                <w:rFonts w:eastAsiaTheme="minorHAnsi" w:cstheme="minorHAnsi"/>
                <w:sz w:val="24"/>
                <w:szCs w:val="24"/>
                <w:lang w:eastAsia="en-US"/>
              </w:rPr>
              <w:t>нный к международному женскому дню,</w:t>
            </w: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8 Марта.</w:t>
            </w:r>
          </w:p>
          <w:p w:rsidR="00A14912" w:rsidRPr="00D9015D" w:rsidP="0007603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Беседа с родителями «Гигиенические требования к детской одежде и обуви».</w:t>
            </w:r>
          </w:p>
          <w:p w:rsidR="00A14912" w:rsidRPr="00D9015D" w:rsidP="0007603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Консультация «Как провести выходной день с детьми»</w:t>
            </w:r>
          </w:p>
          <w:p w:rsidR="00A14912" w:rsidRPr="00D9015D" w:rsidP="0007603B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>Анкетирование «Удовлетворенность детским садом. Запросы родителей на следующий год»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7762" w:type="dxa"/>
            <w:vAlign w:val="center"/>
          </w:tcPr>
          <w:p w:rsidR="00A14912" w:rsidP="0007603B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Дистанционная работа с родителями:</w:t>
            </w:r>
          </w:p>
          <w:p w:rsidR="006B4BE5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Ежедневные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оффлайн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задания по сетке занятий.</w:t>
            </w:r>
          </w:p>
          <w:p w:rsidR="00C46CB3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Онлайн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консультация на интернет платформе </w:t>
            </w: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ZOOM</w:t>
            </w:r>
            <w:r w:rsidR="001E01E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«Утренняя гимнастика залог бодрого настроения»</w:t>
            </w:r>
          </w:p>
          <w:p w:rsidR="00C46CB3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Мастер – класс на тему </w:t>
            </w:r>
            <w:r w:rsidR="006B4BE5">
              <w:rPr>
                <w:rFonts w:eastAsiaTheme="minorHAnsi" w:cstheme="minorHAnsi"/>
                <w:sz w:val="24"/>
                <w:szCs w:val="24"/>
                <w:lang w:eastAsia="en-US"/>
              </w:rPr>
              <w:t>«Наши руки не для скуки».</w:t>
            </w:r>
          </w:p>
          <w:p w:rsidR="001E01ED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Видео памятка для родителей «Безопасные шаги на пути к безопасности на дороге»</w:t>
            </w:r>
          </w:p>
          <w:p w:rsidR="006B4BE5" w:rsidRPr="00D9015D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Участие в дистанционных конкурсах.</w:t>
            </w:r>
          </w:p>
        </w:tc>
      </w:tr>
      <w:tr w:rsidTr="00D9015D">
        <w:tblPrEx>
          <w:tblW w:w="0" w:type="auto"/>
          <w:tblLook w:val="04A0"/>
        </w:tblPrEx>
        <w:tc>
          <w:tcPr>
            <w:tcW w:w="1809" w:type="dxa"/>
            <w:vAlign w:val="center"/>
          </w:tcPr>
          <w:p w:rsidR="00A14912" w:rsidRPr="00D9015D" w:rsidP="00D9015D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015D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7762" w:type="dxa"/>
            <w:vAlign w:val="center"/>
          </w:tcPr>
          <w:p w:rsidR="001E01ED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Дистанционная работа:</w:t>
            </w:r>
          </w:p>
          <w:p w:rsidR="001E01ED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Оффлайн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ыставка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открыток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на тему «День победы»</w:t>
            </w:r>
          </w:p>
          <w:p w:rsidR="001E01ED" w:rsidP="00C46CB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Онлайн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консультация на интернет платформе </w:t>
            </w: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ZOOM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«Играйте вместе с детьми»</w:t>
            </w:r>
          </w:p>
          <w:p w:rsidR="001E01ED" w:rsidRPr="00D9015D" w:rsidP="00C46CB3">
            <w:pPr>
              <w:spacing w:after="0" w:line="240" w:lineRule="auto"/>
              <w:contextualSpacing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оффлайн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конкурса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рисунков и поделок «Первоцветы»</w:t>
            </w:r>
          </w:p>
        </w:tc>
      </w:tr>
    </w:tbl>
    <w:p w:rsidR="000352EC" w:rsidP="006B4B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5D" w:rsidP="006B4B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Самоотчет по привлечению родителей (законных представителей)</w:t>
      </w:r>
    </w:p>
    <w:p w:rsidR="00A14912" w:rsidRPr="0034023C" w:rsidP="00D90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4023C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A14912" w:rsidRPr="0034023C" w:rsidP="00D9015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 дете</w:t>
      </w:r>
      <w:r w:rsidR="000C1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и мир взрослых взаимосвязаны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один из вариантов укрепление отношений со своим ребенком – активное участие в жизни детского сада. </w:t>
      </w:r>
    </w:p>
    <w:p w:rsidR="00A14912" w:rsidRPr="0034023C" w:rsidP="003E4D3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В своей группе мы активно сотрудничаем с родителями, используя разные формы работы: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нетрадиционные формы организации родительских собраний,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дни открытых дверей,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совместные праздники, досуги, развлечения, чаепития,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участие родителей в семейных конкурсах, выставках,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оказание дополнительных образовательных услуг,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организация совместной трудовой деятельности,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наглядное оформление стендов, уголков, фотовыставки,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консультации,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</w:p>
    <w:p w:rsidR="00A14912" w:rsidRPr="0034023C" w:rsidP="0007603B">
      <w:pPr>
        <w:numPr>
          <w:ilvl w:val="0"/>
          <w:numId w:val="4"/>
        </w:numPr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беседы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14912" w:rsidRPr="0034023C" w:rsidP="003E4D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Для эффективной работы с родителями в новых условиях мы начинаем с анализа социального состава семьи, их настроя и ожиданий от пребывания ребенка в детском саду. Изучение семьи ведется последовательно, системно. Мы воспользовались наиболее распростран</w:t>
      </w:r>
      <w:r w:rsidR="003E4D38">
        <w:rPr>
          <w:rFonts w:ascii="Times New Roman" w:eastAsia="Times New Roman" w:hAnsi="Times New Roman" w:cs="Times New Roman"/>
          <w:sz w:val="24"/>
          <w:szCs w:val="24"/>
        </w:rPr>
        <w:t>ёнными методами изучения семьи: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и личные беседы, наблюдения взаимоотношений и общения родителей и детей, все эти действия помогают </w:t>
      </w:r>
      <w:r w:rsidR="003E4D38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="003E4D38">
        <w:rPr>
          <w:rFonts w:ascii="Times New Roman" w:eastAsia="Times New Roman" w:hAnsi="Times New Roman" w:cs="Times New Roman"/>
          <w:sz w:val="24"/>
          <w:szCs w:val="24"/>
        </w:rPr>
        <w:t xml:space="preserve">выстроить работу с родителями,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сделать ее эффективной, подобрать интересные формы взаимодействия с семьей</w:t>
      </w:r>
    </w:p>
    <w:p w:rsidR="00A14912" w:rsidRPr="0034023C" w:rsidP="003E4D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работе уделяю особое внимание в налаживании и сохранении доверительных взаимоотношений,  систематически   проводится работа по взаимодействию с</w:t>
      </w:r>
      <w:r w:rsidR="000C1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родителями. </w:t>
      </w:r>
      <w:r w:rsidR="000C1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 годовой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план, в нем указаны  все совместные мероприятия, проводим  родительские собрания, консультации, оформляем стенды, папки – пер</w:t>
      </w:r>
      <w:r w:rsidR="003E4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едвижки, анкетирования, беседы.</w:t>
      </w:r>
    </w:p>
    <w:p w:rsidR="00A14912" w:rsidRPr="0034023C" w:rsidP="003E4D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Каждую весну папы очищают площадку от</w:t>
      </w:r>
      <w:r w:rsidR="00155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снега. В мае приносят цветы и оказывают помощь в офо</w:t>
      </w:r>
      <w:r w:rsidR="003E4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рмлении площадок для прогулки.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2016 г. наш детский сад выиграл Гранд по проекту «Народный бюджет» по благоустройству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Туьулгэ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проведения культурных мероприятий. Родители всего детского сада помогали в реализации этого проекта: выравнивали участок, красили, озеленяли, а осенью приняли активное участие в открытии этой площадки.</w:t>
      </w:r>
    </w:p>
    <w:p w:rsidR="009B298B" w:rsidRPr="0034023C" w:rsidP="003E4D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подготовили и провели  различные праздники, и каждый ребенок был задействован в мероприятии, родители также принимали активное участие в подготовке и проведении: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украшали группу, изготавливали декорации, костюмы. Особенно родителям и детям нравится совместное проведение национального праздника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Ысыах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где все участники праздника оформляют Ту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улгэ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готовят национальные блюда, участвуют в различных конкурсах.</w:t>
      </w:r>
      <w:r w:rsidR="001555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сшили для детей национальные костюмы, готовят якутские блюда, помогают воспитателям проводить разные игровые модули, якутские подвижные и настольные игры.</w:t>
      </w:r>
    </w:p>
    <w:p w:rsidR="00A14912" w:rsidRPr="0034023C" w:rsidP="003E4D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Постоянно обновляется информация в папке «Консультации» в соответствии с планом работы с родителями. </w:t>
      </w:r>
    </w:p>
    <w:p w:rsidR="00A14912" w:rsidRPr="0034023C" w:rsidP="003E4D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родители участвуют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пополнении образовательной предметно-пространственной среды. С их помощью оформляются и обновляются своими руками: предметно-развивающая среда, детская мебель, сшили красивые костюмы для 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ряжения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14912" w:rsidRPr="0034023C" w:rsidP="003E4D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этом году мы ставили перед собой такие задачи: сохранить и укрепить здоровье детей; установка партнерских отношений между педагогом, детьми и родителями; создание  условий для полного психологического и физического развития, а также создание комфортных условий для успешной самореализации ребенка. Только при совместном сотрудничестве, поддержки родителей  мы</w:t>
      </w:r>
      <w:r w:rsidR="003E4D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реализуем поставленные задачи.</w:t>
      </w:r>
    </w:p>
    <w:p w:rsidR="00A14912" w:rsidRPr="003E4D38" w:rsidP="003E4D38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D38">
        <w:rPr>
          <w:rFonts w:ascii="Times New Roman" w:eastAsia="Times New Roman" w:hAnsi="Times New Roman" w:cs="Times New Roman"/>
          <w:sz w:val="24"/>
          <w:szCs w:val="24"/>
        </w:rPr>
        <w:t>Об эффективности, проводимой в дошкольном учреждении работы с родителями, свидетельствуют: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проявление у родителей интереса к содержанию образовательного процесса с детьми;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увеличение количества вопросов к педагогу, касающихся личности ребенка, его интересах, способностях и потребностях;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стремление взрослых к индивидуальным контактам с воспитателем и специалиста</w:t>
      </w:r>
      <w:r w:rsidR="003E4D38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родителей, педагогов и детей положительно влияет на воспитанников;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размышление родителей о тех или иных методах воспитания;</w:t>
      </w:r>
    </w:p>
    <w:p w:rsidR="00A14912" w:rsidRPr="0034023C" w:rsidP="0007603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повышение их активности в совместных мероприятиях;</w:t>
      </w:r>
    </w:p>
    <w:p w:rsidR="002B2562" w:rsidRPr="0034023C" w:rsidP="003E4D3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2019 - 2020 </w:t>
      </w:r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r>
        <w:rPr>
          <w:rFonts w:ascii="Times New Roman" w:eastAsia="Times New Roman" w:hAnsi="Times New Roman" w:cs="Times New Roman"/>
          <w:sz w:val="24"/>
          <w:szCs w:val="24"/>
        </w:rPr>
        <w:t>. пандемия ввела свои коррективы в работе с детьми и родителями. Велась большая дистанционная работа, где основными участниками являлись именно родители. Давались различные задания по всем направлениям развития детей. Проводили дома игры, занятия</w:t>
      </w:r>
      <w:r w:rsidR="00BC0A3C">
        <w:rPr>
          <w:rFonts w:ascii="Times New Roman" w:eastAsia="Times New Roman" w:hAnsi="Times New Roman" w:cs="Times New Roman"/>
          <w:sz w:val="24"/>
          <w:szCs w:val="24"/>
        </w:rPr>
        <w:t xml:space="preserve">, эксперименты по исследовательской деятельности, учили стихотворения, песни. </w:t>
      </w:r>
      <w:r>
        <w:rPr>
          <w:rFonts w:ascii="Times New Roman" w:eastAsia="Times New Roman" w:hAnsi="Times New Roman" w:cs="Times New Roman"/>
          <w:sz w:val="24"/>
          <w:szCs w:val="24"/>
        </w:rPr>
        <w:t>Все родители с детьми активно</w:t>
      </w:r>
      <w:r w:rsidR="00BC0A3C">
        <w:rPr>
          <w:rFonts w:ascii="Times New Roman" w:eastAsia="Times New Roman" w:hAnsi="Times New Roman" w:cs="Times New Roman"/>
          <w:sz w:val="24"/>
          <w:szCs w:val="24"/>
        </w:rPr>
        <w:t xml:space="preserve"> и успешно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различных дистанционных конкурсах. </w:t>
      </w:r>
    </w:p>
    <w:p w:rsidR="00A14912" w:rsidRPr="0034023C" w:rsidP="000C160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Участие в мероприятиях с родителями:</w:t>
      </w:r>
    </w:p>
    <w:p w:rsidR="000352EC" w:rsidP="008E55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городском уровне:</w:t>
      </w:r>
    </w:p>
    <w:p w:rsidR="00C516E3" w:rsidRPr="000352EC" w:rsidP="008E55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5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2016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73A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Городской театрализованный конкурс «Неразлучные друзья – взрослые и дети» - Сертификат</w:t>
      </w:r>
    </w:p>
    <w:p w:rsidR="00C516E3" w:rsidRPr="00C516E3" w:rsidP="008E556A">
      <w:pPr>
        <w:pStyle w:val="ListParagraph"/>
        <w:spacing w:line="360" w:lineRule="auto"/>
        <w:ind w:left="0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516E3">
        <w:rPr>
          <w:rFonts w:cs="Times New Roman"/>
          <w:b/>
          <w:sz w:val="24"/>
          <w:szCs w:val="24"/>
          <w:shd w:val="clear" w:color="auto" w:fill="FFFFFF"/>
        </w:rPr>
        <w:t>На окружном уровне:</w:t>
      </w:r>
    </w:p>
    <w:p w:rsidR="00C516E3" w:rsidRPr="0034023C" w:rsidP="008E556A">
      <w:pPr>
        <w:pStyle w:val="ListParagraph"/>
        <w:spacing w:line="360" w:lineRule="auto"/>
        <w:ind w:left="0"/>
        <w:jc w:val="left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2017 г. – </w:t>
      </w:r>
      <w:r w:rsidRPr="0034023C">
        <w:rPr>
          <w:rFonts w:cs="Times New Roman"/>
          <w:sz w:val="24"/>
          <w:szCs w:val="24"/>
          <w:shd w:val="clear" w:color="auto" w:fill="FFFFFF"/>
        </w:rPr>
        <w:t>2018 г. – Окружной конкурс «Битва хоров», п</w:t>
      </w:r>
      <w:r>
        <w:rPr>
          <w:rFonts w:cs="Times New Roman"/>
          <w:sz w:val="24"/>
          <w:szCs w:val="24"/>
          <w:shd w:val="clear" w:color="auto" w:fill="FFFFFF"/>
        </w:rPr>
        <w:t xml:space="preserve">освященный Дню Великой Победы </w:t>
      </w:r>
      <w:r w:rsidR="00C73A95">
        <w:rPr>
          <w:rFonts w:cs="Times New Roman"/>
          <w:sz w:val="24"/>
          <w:szCs w:val="24"/>
          <w:shd w:val="clear" w:color="auto" w:fill="FFFFFF"/>
        </w:rPr>
        <w:t>–</w:t>
      </w:r>
      <w:r>
        <w:rPr>
          <w:rFonts w:cs="Times New Roman"/>
          <w:sz w:val="24"/>
          <w:szCs w:val="24"/>
          <w:shd w:val="clear" w:color="auto" w:fill="FFFFFF"/>
        </w:rPr>
        <w:t xml:space="preserve"> Грамота</w:t>
      </w:r>
      <w:r w:rsidR="00C73A95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I</w:t>
      </w:r>
      <w:r w:rsidRPr="0034023C">
        <w:rPr>
          <w:rFonts w:cs="Times New Roman"/>
          <w:sz w:val="24"/>
          <w:szCs w:val="24"/>
          <w:shd w:val="clear" w:color="auto" w:fill="FFFFFF"/>
          <w:lang w:val="en-US"/>
        </w:rPr>
        <w:t>I</w:t>
      </w:r>
      <w:r w:rsidRPr="0034023C">
        <w:rPr>
          <w:rFonts w:cs="Times New Roman"/>
          <w:sz w:val="24"/>
          <w:szCs w:val="24"/>
          <w:shd w:val="clear" w:color="auto" w:fill="FFFFFF"/>
        </w:rPr>
        <w:t xml:space="preserve"> место.</w:t>
      </w:r>
    </w:p>
    <w:p w:rsidR="00A14912" w:rsidP="008E556A">
      <w:pPr>
        <w:pStyle w:val="ListParagraph"/>
        <w:spacing w:line="360" w:lineRule="auto"/>
        <w:ind w:left="0"/>
        <w:jc w:val="left"/>
        <w:rPr>
          <w:rFonts w:cs="Times New Roman"/>
          <w:sz w:val="24"/>
          <w:szCs w:val="24"/>
          <w:shd w:val="clear" w:color="auto" w:fill="FFFFFF"/>
        </w:rPr>
      </w:pPr>
      <w:r w:rsidRPr="0034023C">
        <w:rPr>
          <w:rFonts w:cs="Times New Roman"/>
          <w:sz w:val="24"/>
          <w:szCs w:val="24"/>
          <w:shd w:val="clear" w:color="auto" w:fill="FFFFFF"/>
        </w:rPr>
        <w:t>2018 г. – Окружной конкурс «Битва хоров», п</w:t>
      </w:r>
      <w:r w:rsidRPr="0034023C" w:rsidR="00986C0C">
        <w:rPr>
          <w:rFonts w:cs="Times New Roman"/>
          <w:sz w:val="24"/>
          <w:szCs w:val="24"/>
          <w:shd w:val="clear" w:color="auto" w:fill="FFFFFF"/>
        </w:rPr>
        <w:t xml:space="preserve">освященный Дню Великой Победы, </w:t>
      </w:r>
      <w:r w:rsidRPr="0034023C">
        <w:rPr>
          <w:rFonts w:cs="Times New Roman"/>
          <w:sz w:val="24"/>
          <w:szCs w:val="24"/>
          <w:shd w:val="clear" w:color="auto" w:fill="FFFFFF"/>
          <w:lang w:val="en-US"/>
        </w:rPr>
        <w:t>I</w:t>
      </w:r>
      <w:r w:rsidRPr="0034023C">
        <w:rPr>
          <w:rFonts w:cs="Times New Roman"/>
          <w:sz w:val="24"/>
          <w:szCs w:val="24"/>
          <w:shd w:val="clear" w:color="auto" w:fill="FFFFFF"/>
        </w:rPr>
        <w:t xml:space="preserve"> место.</w:t>
      </w:r>
    </w:p>
    <w:p w:rsidR="00A14912" w:rsidRPr="0034023C" w:rsidP="008E556A">
      <w:pPr>
        <w:pStyle w:val="ListParagraph"/>
        <w:spacing w:line="360" w:lineRule="auto"/>
        <w:ind w:left="0"/>
        <w:jc w:val="left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4023C">
        <w:rPr>
          <w:rFonts w:eastAsia="Times New Roman" w:cs="Times New Roman"/>
          <w:b/>
          <w:color w:val="000000" w:themeColor="text1"/>
          <w:sz w:val="24"/>
          <w:szCs w:val="24"/>
        </w:rPr>
        <w:t>На уровне детского сада:</w:t>
      </w:r>
    </w:p>
    <w:p w:rsidR="00A14912" w:rsidRPr="0034023C" w:rsidP="008E556A">
      <w:pPr>
        <w:pStyle w:val="ListParagraph"/>
        <w:spacing w:line="36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2016 г. - </w:t>
      </w:r>
      <w:r w:rsidR="000C1603">
        <w:rPr>
          <w:rFonts w:eastAsia="Times New Roman" w:cs="Times New Roman"/>
          <w:color w:val="000000" w:themeColor="text1"/>
          <w:sz w:val="24"/>
          <w:szCs w:val="24"/>
        </w:rPr>
        <w:t xml:space="preserve">Конкурс </w:t>
      </w:r>
      <w:r w:rsidR="00C802D6">
        <w:rPr>
          <w:rFonts w:eastAsia="Times New Roman" w:cs="Times New Roman"/>
          <w:color w:val="000000" w:themeColor="text1"/>
          <w:sz w:val="24"/>
          <w:szCs w:val="24"/>
        </w:rPr>
        <w:t>«Новогодние поделки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>» - сертификат;</w:t>
      </w:r>
    </w:p>
    <w:p w:rsidR="00A14912" w:rsidRPr="0034023C" w:rsidP="003E4D38">
      <w:pPr>
        <w:pStyle w:val="ListParagraph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</w:rPr>
      </w:pP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2016 г. – Привлечение родителей в реализации проекта «Народный бюджет» по благоустройству 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>Туьулгэ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 для проведения культурных мероприятий – Благодарственные письма;</w:t>
      </w:r>
    </w:p>
    <w:p w:rsidR="00A14912" w:rsidRPr="0034023C" w:rsidP="008E556A">
      <w:pPr>
        <w:pStyle w:val="ListParagraph"/>
        <w:spacing w:line="360" w:lineRule="auto"/>
        <w:ind w:left="0"/>
        <w:jc w:val="left"/>
        <w:rPr>
          <w:rFonts w:cs="Times New Roman"/>
          <w:sz w:val="24"/>
          <w:szCs w:val="24"/>
          <w:shd w:val="clear" w:color="auto" w:fill="FFFFFF"/>
        </w:rPr>
      </w:pPr>
      <w:r w:rsidRPr="0034023C">
        <w:rPr>
          <w:rFonts w:cs="Times New Roman"/>
          <w:sz w:val="24"/>
          <w:szCs w:val="24"/>
          <w:shd w:val="clear" w:color="auto" w:fill="FFFFFF"/>
        </w:rPr>
        <w:t>2017 г. – Конкурс поделок «Отходы - в доходы», посвященном Году экологии.</w:t>
      </w:r>
    </w:p>
    <w:p w:rsidR="00A14912" w:rsidP="008E556A">
      <w:pPr>
        <w:pStyle w:val="ListParagraph"/>
        <w:spacing w:line="36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2017 г. – 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>Ысыах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 МБДОУ конкурс «Национальный костюм» </w:t>
      </w:r>
    </w:p>
    <w:p w:rsidR="00D56D6D" w:rsidRPr="00340607" w:rsidP="008E556A">
      <w:pPr>
        <w:pStyle w:val="ListParagraph"/>
        <w:spacing w:line="36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2018г – Конкурс поделок детей с родителями «От сердца к сердцу» 1 место</w:t>
      </w:r>
    </w:p>
    <w:p w:rsidR="00A14912" w:rsidRPr="0034023C" w:rsidP="008E556A">
      <w:pPr>
        <w:pStyle w:val="ListParagraph"/>
        <w:spacing w:line="360" w:lineRule="auto"/>
        <w:ind w:left="0"/>
        <w:jc w:val="left"/>
        <w:rPr>
          <w:rFonts w:cs="Times New Roman"/>
          <w:sz w:val="24"/>
          <w:szCs w:val="24"/>
          <w:shd w:val="clear" w:color="auto" w:fill="FFFFFF"/>
        </w:rPr>
      </w:pPr>
      <w:r w:rsidRPr="0034023C">
        <w:rPr>
          <w:rFonts w:cs="Times New Roman"/>
          <w:sz w:val="24"/>
          <w:szCs w:val="24"/>
          <w:shd w:val="clear" w:color="auto" w:fill="FFFFFF"/>
        </w:rPr>
        <w:t xml:space="preserve">2018 г. – Конкурс театрализованных представлений для детей и родителей «В гостях у сказки» - </w:t>
      </w:r>
      <w:r w:rsidR="00C5654F">
        <w:rPr>
          <w:rFonts w:cs="Times New Roman"/>
          <w:sz w:val="24"/>
          <w:szCs w:val="24"/>
          <w:shd w:val="clear" w:color="auto" w:fill="FFFFFF"/>
        </w:rPr>
        <w:t>2 место</w:t>
      </w:r>
    </w:p>
    <w:p w:rsidR="00A14912" w:rsidRPr="0087332A" w:rsidP="008E556A">
      <w:pPr>
        <w:pStyle w:val="ListParagraph"/>
        <w:spacing w:line="360" w:lineRule="auto"/>
        <w:ind w:left="0"/>
        <w:jc w:val="left"/>
        <w:rPr>
          <w:rFonts w:cs="Times New Roman"/>
          <w:sz w:val="24"/>
          <w:szCs w:val="24"/>
          <w:shd w:val="clear" w:color="auto" w:fill="FFFFFF"/>
        </w:rPr>
      </w:pPr>
      <w:r w:rsidRPr="0034023C">
        <w:rPr>
          <w:rFonts w:cs="Times New Roman"/>
          <w:sz w:val="24"/>
          <w:szCs w:val="24"/>
          <w:shd w:val="clear" w:color="auto" w:fill="FFFFFF"/>
        </w:rPr>
        <w:t xml:space="preserve">2018 г. – </w:t>
      </w:r>
      <w:r w:rsidRPr="0034023C">
        <w:rPr>
          <w:rFonts w:cs="Times New Roman"/>
          <w:sz w:val="24"/>
          <w:szCs w:val="24"/>
          <w:shd w:val="clear" w:color="auto" w:fill="FFFFFF"/>
        </w:rPr>
        <w:t>Ысыах</w:t>
      </w:r>
      <w:r w:rsidR="00256BF7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>МБДОУ</w:t>
      </w:r>
      <w:r w:rsidRPr="0034023C">
        <w:rPr>
          <w:rFonts w:cs="Times New Roman"/>
          <w:sz w:val="24"/>
          <w:szCs w:val="24"/>
          <w:shd w:val="clear" w:color="auto" w:fill="FFFFFF"/>
        </w:rPr>
        <w:t xml:space="preserve"> «Кэнчээри» номинация «</w:t>
      </w:r>
      <w:r w:rsidR="00256BF7">
        <w:rPr>
          <w:rFonts w:cs="Times New Roman"/>
          <w:sz w:val="24"/>
          <w:szCs w:val="24"/>
          <w:shd w:val="clear" w:color="auto" w:fill="FFFFFF"/>
        </w:rPr>
        <w:t>Лучший национальный костюм</w:t>
      </w:r>
      <w:r w:rsidRPr="0034023C">
        <w:rPr>
          <w:rFonts w:cs="Times New Roman"/>
          <w:sz w:val="24"/>
          <w:szCs w:val="24"/>
          <w:shd w:val="clear" w:color="auto" w:fill="FFFFFF"/>
        </w:rPr>
        <w:t xml:space="preserve">» </w:t>
      </w:r>
    </w:p>
    <w:p w:rsidR="002478A5" w:rsidRPr="0034023C" w:rsidP="002478A5">
      <w:pPr>
        <w:pStyle w:val="ListParagraph"/>
        <w:spacing w:line="36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201</w:t>
      </w:r>
      <w:r w:rsidRPr="002478A5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 г. – Предметно-развивающая среда по ФГОС –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II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 место;</w:t>
      </w:r>
    </w:p>
    <w:p w:rsidR="00DE6722" w:rsidRPr="0034023C" w:rsidP="008E556A">
      <w:pPr>
        <w:pStyle w:val="ListParagraph"/>
        <w:spacing w:line="36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2019</w:t>
      </w:r>
      <w:r w:rsidRPr="0034023C">
        <w:rPr>
          <w:rFonts w:eastAsia="Times New Roman" w:cs="Times New Roman"/>
          <w:color w:val="000000" w:themeColor="text1"/>
          <w:sz w:val="24"/>
          <w:szCs w:val="24"/>
        </w:rPr>
        <w:t xml:space="preserve"> г. – Кон</w:t>
      </w:r>
      <w:r>
        <w:rPr>
          <w:rFonts w:eastAsia="Times New Roman" w:cs="Times New Roman"/>
          <w:color w:val="000000" w:themeColor="text1"/>
          <w:sz w:val="24"/>
          <w:szCs w:val="24"/>
        </w:rPr>
        <w:t>курс выставка рисунков п</w:t>
      </w:r>
      <w:r w:rsidR="008744AD">
        <w:rPr>
          <w:rFonts w:eastAsia="Times New Roman" w:cs="Times New Roman"/>
          <w:color w:val="000000" w:themeColor="text1"/>
          <w:sz w:val="24"/>
          <w:szCs w:val="24"/>
        </w:rPr>
        <w:t xml:space="preserve">освященной тематической неделе </w:t>
      </w:r>
      <w:r>
        <w:rPr>
          <w:rFonts w:eastAsia="Times New Roman" w:cs="Times New Roman"/>
          <w:color w:val="000000" w:themeColor="text1"/>
          <w:sz w:val="24"/>
          <w:szCs w:val="24"/>
        </w:rPr>
        <w:t>«По странице любимых книжек</w:t>
      </w:r>
      <w:r w:rsidR="009B298B">
        <w:rPr>
          <w:rFonts w:eastAsia="Times New Roman" w:cs="Times New Roman"/>
          <w:color w:val="000000" w:themeColor="text1"/>
          <w:sz w:val="24"/>
          <w:szCs w:val="24"/>
        </w:rPr>
        <w:t xml:space="preserve">», </w:t>
      </w:r>
      <w:r w:rsidR="00256BF7">
        <w:rPr>
          <w:rFonts w:eastAsia="Times New Roman" w:cs="Times New Roman"/>
          <w:color w:val="000000" w:themeColor="text1"/>
          <w:sz w:val="24"/>
          <w:szCs w:val="24"/>
        </w:rPr>
        <w:t>1 место</w:t>
      </w:r>
    </w:p>
    <w:p w:rsidR="00986C0C" w:rsidP="008E5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E3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– Конкурс стенгазет «Моя семья» - Диплом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274DD6" w:rsidP="0027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 – Конкурс презентаций «Моя семья» диплом в номинации «Семья с лучшими традициями», диплом в номинации «Моя счастливая семья»</w:t>
      </w:r>
    </w:p>
    <w:p w:rsidR="003170C6" w:rsidRPr="0087332A" w:rsidP="0027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Конкурс поделок детей совместно с детьми «Робот будущего» - 2 место </w:t>
      </w:r>
    </w:p>
    <w:p w:rsidR="002478A5" w:rsidP="0027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A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г. – Семейный конкурс «А ну-ка Папы!» посвященный 23 февраля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2478A5" w:rsidRPr="002478A5" w:rsidP="0027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– Конкурс робототехники среди старших групп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</w:p>
    <w:p w:rsidR="003170C6" w:rsidRPr="000C1603" w:rsidP="00274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7310" cy="1620767"/>
            <wp:effectExtent l="19050" t="0" r="5690" b="0"/>
            <wp:docPr id="7" name="Рисунок 10" descr="C:\Users\User\Picture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315606" name="Picture 5" descr="C:\Users\User\Pictures\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arto="http://schemas.microsoft.com/office/word/2006/arto" xmlns:cx="http://schemas.microsoft.com/office/drawing/2014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35" cy="16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2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86033" cy="1159727"/>
            <wp:effectExtent l="0" t="266700" r="0" b="249973"/>
            <wp:docPr id="9" name="Рисунок 9" descr="C:\Users\Пользователь\Desktop\Рая скан\ева 2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26170" name="Picture 9" descr="C:\Users\Пользователь\Desktop\Рая скан\ева 2 место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rcRect t="10417" r="7302" b="46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332" cy="11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59934" cy="1697621"/>
            <wp:effectExtent l="19050" t="0" r="2116" b="0"/>
            <wp:docPr id="12" name="Рисунок 10" descr="C:\Users\Пользователь\Desktop\Рая скан\151c49a1-09c7-4ae1-920b-cd49d47e70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50696" name="Picture 10" descr="C:\Users\Пользователь\Desktop\Рая скан\151c49a1-09c7-4ae1-920b-cd49d47e70f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42" cy="170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71856" cy="1254381"/>
            <wp:effectExtent l="0" t="209550" r="0" b="193419"/>
            <wp:docPr id="14" name="Рисунок 11" descr="C:\Users\Пользователь\Desktop\Рая скан\8df415a2-806d-41fd-bd60-e989fcc7e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418124" name="Picture 11" descr="C:\Users\Пользователь\Desktop\Рая скан\8df415a2-806d-41fd-bd60-e989fcc7e9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678" cy="12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94" w:rsidP="008E5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6DC" w:rsidRPr="000352EC" w:rsidP="000352EC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Заведующая:_____________</w:t>
      </w:r>
      <w:r w:rsidRPr="00340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(Ю.С. Илларионова)</w:t>
      </w:r>
    </w:p>
    <w:p w:rsidR="00A14912" w:rsidRPr="0034023C" w:rsidP="003E4D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5. Участие в работе с социумом</w:t>
      </w:r>
    </w:p>
    <w:p w:rsidR="003E4D38" w:rsidP="003E4D3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23C">
        <w:rPr>
          <w:rFonts w:ascii="Times New Roman" w:hAnsi="Times New Roman" w:cs="Times New Roman"/>
          <w:color w:val="333333"/>
          <w:sz w:val="24"/>
          <w:szCs w:val="24"/>
        </w:rPr>
        <w:t>Современный детский сад - это социально-педагогическая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ДОУ 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оциальными партнерами. </w:t>
      </w:r>
    </w:p>
    <w:p w:rsidR="00A14912" w:rsidRPr="0034023C" w:rsidP="003E4D3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color w:val="333333"/>
          <w:sz w:val="24"/>
          <w:szCs w:val="24"/>
        </w:rPr>
        <w:t>Наше дошкольное образовательное учреждение, как и любое другое,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</w:t>
      </w:r>
      <w:r w:rsidR="003E4D38">
        <w:rPr>
          <w:rFonts w:ascii="Times New Roman" w:hAnsi="Times New Roman" w:cs="Times New Roman"/>
          <w:color w:val="333333"/>
          <w:sz w:val="24"/>
          <w:szCs w:val="24"/>
        </w:rPr>
        <w:t xml:space="preserve">вязей с социумом, как одно из </w:t>
      </w:r>
      <w:r w:rsidRPr="0034023C">
        <w:rPr>
          <w:rFonts w:ascii="Times New Roman" w:hAnsi="Times New Roman" w:cs="Times New Roman"/>
          <w:color w:val="333333"/>
          <w:sz w:val="24"/>
          <w:szCs w:val="24"/>
        </w:rPr>
        <w:t>основных направлений дошкольного образования.</w:t>
      </w:r>
    </w:p>
    <w:p w:rsidR="00A14912" w:rsidRPr="006E2C84" w:rsidP="00986C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6E2C84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9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подготовительной</w:t>
      </w:r>
      <w:r w:rsidRPr="006E2C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группы «</w:t>
      </w:r>
      <w:r w:rsidR="002943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Ласточка</w:t>
      </w:r>
      <w:r w:rsidRPr="006E2C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»</w:t>
      </w:r>
    </w:p>
    <w:p w:rsidR="00A14912" w:rsidRPr="0034023C" w:rsidP="00986C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МБДОУ Детский сад № 72 «Кэнчээри»</w:t>
      </w:r>
    </w:p>
    <w:p w:rsidR="00A14912" w:rsidRPr="0034023C" w:rsidP="00986C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на 201</w:t>
      </w:r>
      <w:r w:rsidRPr="00707EBC" w:rsidR="00707E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9</w:t>
      </w: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-20</w:t>
      </w:r>
      <w:r w:rsidRPr="00C24B82" w:rsidR="00707E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20 </w:t>
      </w: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уч.г</w:t>
      </w:r>
      <w:r w:rsidRPr="0034023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2417"/>
        <w:gridCol w:w="6379"/>
      </w:tblGrid>
      <w:tr w:rsidTr="006E2C84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412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683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профессиях работников детского сада, их функциях, знать имена всех сотрудников, соблюдать культуру поведения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984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ТСОШ имени П.И. Кочнева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работе учителя, правил поведения в школе. Проведение экскурсий, совместных мероприятий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552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с. 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Тулагино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Закрепить знания  детей о работе  почты, почтальона, ее предназначение,  расширение и активизация словаря детей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1134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yhy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лгэ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Углубить знания детей о работниках культуры, воспитание художественно-эстетического развития 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1433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«</w:t>
            </w: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Ньургу</w:t>
            </w:r>
            <w:r w:rsidRPr="0034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3E4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профессии библиотекаря, также о книге, как источнике знаний.</w:t>
            </w:r>
          </w:p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1134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Тулагинская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 им. 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Порядина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Углубить знания о профессиях медицинского персонала. Проведение медицинского осмотра, профилактических мероприятий, проведение Дня здоровья с приглашением работников медицинского персонала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1134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 с. 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Тулагино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профессии пожарника, развивать интерес. Продолжать учить основам пожарной безопасности.</w:t>
            </w:r>
          </w:p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экскурсии, учебной эвакуации детей.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1134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№ 8 с. 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Тулагино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спортсменах, развивать интерес. Продолжать учить основам ЗОЖ.</w:t>
            </w:r>
          </w:p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</w:tc>
      </w:tr>
      <w:tr w:rsidTr="006E2C84">
        <w:tblPrEx>
          <w:tblW w:w="10031" w:type="dxa"/>
          <w:tblLayout w:type="fixed"/>
          <w:tblLook w:val="04A0"/>
        </w:tblPrEx>
        <w:trPr>
          <w:cantSplit/>
          <w:trHeight w:val="975"/>
        </w:trPr>
        <w:tc>
          <w:tcPr>
            <w:tcW w:w="1235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музей 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Тулагино-Кильдямского</w:t>
            </w: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6379" w:type="dxa"/>
            <w:vAlign w:val="center"/>
          </w:tcPr>
          <w:p w:rsidR="00A14912" w:rsidRPr="0034023C" w:rsidP="009B3C94">
            <w:pPr>
              <w:tabs>
                <w:tab w:val="left" w:pos="664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родном крае. Продолжать знакомить с достопримечательностями поселка, города, республики.</w:t>
            </w:r>
          </w:p>
        </w:tc>
      </w:tr>
    </w:tbl>
    <w:p w:rsidR="00986C0C" w:rsidRPr="0034023C" w:rsidP="00986C0C">
      <w:pPr>
        <w:tabs>
          <w:tab w:val="left" w:pos="2745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BE5" w:rsidP="006B4BE5">
      <w:pPr>
        <w:tabs>
          <w:tab w:val="left" w:pos="2745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986C0C">
      <w:pPr>
        <w:tabs>
          <w:tab w:val="left" w:pos="274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Самоотчет в участии с социумом</w:t>
      </w:r>
    </w:p>
    <w:p w:rsidR="00A14912" w:rsidRPr="0034023C" w:rsidP="003E4D38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Сотрудничество детского сада с каждым учреждением строится на договорной основе с определением конкретных задач по развитию ребенка и конкретной деятельнос</w:t>
      </w:r>
      <w:r w:rsidR="003E4D38">
        <w:rPr>
          <w:rFonts w:ascii="Times New Roman" w:hAnsi="Times New Roman" w:cs="Times New Roman"/>
          <w:sz w:val="24"/>
          <w:szCs w:val="24"/>
        </w:rPr>
        <w:t xml:space="preserve">ти. Развитие социальных связей </w:t>
      </w:r>
      <w:r w:rsidRPr="0034023C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с культурными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Для способствования  успешной социализации дошкольников и для дополнения содержания образовательной программы и поддержания  связи преемственности используем возможности других учреждений.  </w:t>
      </w:r>
    </w:p>
    <w:p w:rsidR="00A14912" w:rsidRPr="0034023C" w:rsidP="003E4D38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Коллектив нашего детского сада поддерживает прочные отношения с такими социальными учреждениями, как:</w:t>
      </w:r>
    </w:p>
    <w:p w:rsidR="00A14912" w:rsidRPr="0034023C" w:rsidP="008E556A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- Центр культуры и досуга «</w:t>
      </w:r>
      <w:r w:rsidRPr="0034023C">
        <w:rPr>
          <w:rFonts w:ascii="Times New Roman" w:hAnsi="Times New Roman" w:cs="Times New Roman"/>
          <w:sz w:val="24"/>
          <w:szCs w:val="24"/>
        </w:rPr>
        <w:t>Т</w:t>
      </w:r>
      <w:r w:rsidRPr="0034023C">
        <w:rPr>
          <w:rFonts w:ascii="Times New Roman" w:hAnsi="Times New Roman" w:cs="Times New Roman"/>
          <w:sz w:val="24"/>
          <w:szCs w:val="24"/>
        </w:rPr>
        <w:t>yhy</w:t>
      </w:r>
      <w:r w:rsidRPr="0034023C">
        <w:rPr>
          <w:rFonts w:ascii="Times New Roman" w:hAnsi="Times New Roman" w:cs="Times New Roman"/>
          <w:sz w:val="24"/>
          <w:szCs w:val="24"/>
        </w:rPr>
        <w:t>лгэ</w:t>
      </w:r>
      <w:r w:rsidRPr="0034023C">
        <w:rPr>
          <w:rFonts w:ascii="Times New Roman" w:hAnsi="Times New Roman" w:cs="Times New Roman"/>
          <w:sz w:val="24"/>
          <w:szCs w:val="24"/>
        </w:rPr>
        <w:t>», с которым совместно проводятся различные мероприятия, концерт</w:t>
      </w:r>
      <w:r w:rsidR="003E4D38">
        <w:rPr>
          <w:rFonts w:ascii="Times New Roman" w:hAnsi="Times New Roman" w:cs="Times New Roman"/>
          <w:sz w:val="24"/>
          <w:szCs w:val="24"/>
        </w:rPr>
        <w:t>ы, утренники, выставки и т.д.</w:t>
      </w:r>
    </w:p>
    <w:p w:rsidR="00A14912" w:rsidRPr="0034023C" w:rsidP="003E4D3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- Составлен Договор сотрудничества с </w:t>
      </w:r>
      <w:r w:rsidRPr="0034023C">
        <w:rPr>
          <w:rFonts w:ascii="Times New Roman" w:hAnsi="Times New Roman" w:cs="Times New Roman"/>
          <w:sz w:val="24"/>
          <w:szCs w:val="24"/>
        </w:rPr>
        <w:t>Тулагинской</w:t>
      </w:r>
      <w:r w:rsidRPr="0034023C">
        <w:rPr>
          <w:rFonts w:ascii="Times New Roman" w:hAnsi="Times New Roman" w:cs="Times New Roman"/>
          <w:sz w:val="24"/>
          <w:szCs w:val="24"/>
        </w:rPr>
        <w:t xml:space="preserve"> сельской библиотекой «</w:t>
      </w:r>
      <w:r w:rsidRPr="0034023C">
        <w:rPr>
          <w:rFonts w:ascii="Times New Roman" w:hAnsi="Times New Roman" w:cs="Times New Roman"/>
          <w:sz w:val="24"/>
          <w:szCs w:val="24"/>
        </w:rPr>
        <w:t>Ньургу</w:t>
      </w:r>
      <w:r w:rsidRPr="003402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023C">
        <w:rPr>
          <w:rFonts w:ascii="Times New Roman" w:hAnsi="Times New Roman" w:cs="Times New Roman"/>
          <w:sz w:val="24"/>
          <w:szCs w:val="24"/>
        </w:rPr>
        <w:t>ун</w:t>
      </w:r>
      <w:r w:rsidRPr="0034023C">
        <w:rPr>
          <w:rFonts w:ascii="Times New Roman" w:hAnsi="Times New Roman" w:cs="Times New Roman"/>
          <w:sz w:val="24"/>
          <w:szCs w:val="24"/>
        </w:rPr>
        <w:t>», проводятся различные совместные мероприятия по плану работы. Дети с родителями посещают библиотеку по выходным дням, организовываются экскурсии, являемся подписчиками и часто берем книжки для чтения художе</w:t>
      </w:r>
      <w:r w:rsidR="003E4D38">
        <w:rPr>
          <w:rFonts w:ascii="Times New Roman" w:hAnsi="Times New Roman" w:cs="Times New Roman"/>
          <w:sz w:val="24"/>
          <w:szCs w:val="24"/>
        </w:rPr>
        <w:t>ственной литературы.</w:t>
      </w:r>
    </w:p>
    <w:p w:rsidR="00A14912" w:rsidRPr="0034023C" w:rsidP="003E4D38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- С</w:t>
      </w:r>
      <w:r w:rsidR="003E4D38">
        <w:rPr>
          <w:rFonts w:ascii="Times New Roman" w:hAnsi="Times New Roman" w:cs="Times New Roman"/>
          <w:sz w:val="24"/>
          <w:szCs w:val="24"/>
        </w:rPr>
        <w:t>оставлен Договор сотрудничества</w:t>
      </w:r>
      <w:r w:rsidRPr="0034023C">
        <w:rPr>
          <w:rFonts w:ascii="Times New Roman" w:hAnsi="Times New Roman" w:cs="Times New Roman"/>
          <w:sz w:val="24"/>
          <w:szCs w:val="24"/>
        </w:rPr>
        <w:t xml:space="preserve"> с </w:t>
      </w:r>
      <w:r w:rsidRPr="0034023C">
        <w:rPr>
          <w:rFonts w:ascii="Times New Roman" w:hAnsi="Times New Roman" w:cs="Times New Roman"/>
          <w:sz w:val="24"/>
          <w:szCs w:val="24"/>
        </w:rPr>
        <w:t>Тулагинской</w:t>
      </w:r>
      <w:r w:rsidRPr="0034023C">
        <w:rPr>
          <w:rFonts w:ascii="Times New Roman" w:hAnsi="Times New Roman" w:cs="Times New Roman"/>
          <w:sz w:val="24"/>
          <w:szCs w:val="24"/>
        </w:rPr>
        <w:t xml:space="preserve"> средней школой им. П.И. Кочнева. Принят план работы по преемственности «Детский сад – начальная школа», целью </w:t>
      </w:r>
      <w:r w:rsidRPr="0034023C">
        <w:rPr>
          <w:rFonts w:ascii="Times New Roman" w:hAnsi="Times New Roman" w:cs="Times New Roman"/>
          <w:sz w:val="24"/>
          <w:szCs w:val="24"/>
        </w:rPr>
        <w:t xml:space="preserve">которого является: реализовать единую линию развитию ребенка на этапах дошкольного и начального школьного детства, придав педагогическому процессу целостный, последовательный и перспективный характер. Ведется тесная работа по преемственности, </w:t>
      </w:r>
      <w:r w:rsidRPr="0034023C">
        <w:rPr>
          <w:rFonts w:ascii="Times New Roman" w:hAnsi="Times New Roman" w:cs="Times New Roman"/>
          <w:sz w:val="24"/>
          <w:szCs w:val="24"/>
        </w:rPr>
        <w:t>взаимопосещение</w:t>
      </w:r>
      <w:r w:rsidRPr="0034023C">
        <w:rPr>
          <w:rFonts w:ascii="Times New Roman" w:hAnsi="Times New Roman" w:cs="Times New Roman"/>
          <w:sz w:val="24"/>
          <w:szCs w:val="24"/>
        </w:rPr>
        <w:t xml:space="preserve"> НОД и уроков, постановка театрализации школьников в детском саду, семинары педагогов детских садов </w:t>
      </w:r>
      <w:r w:rsidRPr="0034023C">
        <w:rPr>
          <w:rFonts w:ascii="Times New Roman" w:hAnsi="Times New Roman" w:cs="Times New Roman"/>
          <w:sz w:val="24"/>
          <w:szCs w:val="24"/>
        </w:rPr>
        <w:t>Тулагино-Кильдямского</w:t>
      </w:r>
      <w:r w:rsidRPr="0034023C">
        <w:rPr>
          <w:rFonts w:ascii="Times New Roman" w:hAnsi="Times New Roman" w:cs="Times New Roman"/>
          <w:sz w:val="24"/>
          <w:szCs w:val="24"/>
        </w:rPr>
        <w:t xml:space="preserve"> наслега и учителей начальных классов.</w:t>
      </w:r>
      <w:r w:rsidRPr="0034023C">
        <w:rPr>
          <w:rFonts w:ascii="Times New Roman" w:hAnsi="Times New Roman" w:cs="Times New Roman"/>
          <w:bCs/>
          <w:sz w:val="24"/>
          <w:szCs w:val="24"/>
        </w:rPr>
        <w:t xml:space="preserve"> Я хожу в школу, чтобы увидеть своих выпускников, как они занимаются, какие у них успехи, достижения, интересуюсь, есть ли трудности и проблемы с обучением в школе, в общении с одноклассниками. </w:t>
      </w:r>
    </w:p>
    <w:p w:rsidR="00A14912" w:rsidRPr="0034023C" w:rsidP="003E4D3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- По договору </w:t>
      </w:r>
      <w:r w:rsidRPr="0034023C">
        <w:rPr>
          <w:rFonts w:ascii="Times New Roman" w:hAnsi="Times New Roman" w:cs="Times New Roman"/>
          <w:sz w:val="24"/>
          <w:szCs w:val="24"/>
        </w:rPr>
        <w:t>Тулагинская</w:t>
      </w:r>
      <w:r w:rsidRPr="0034023C">
        <w:rPr>
          <w:rFonts w:ascii="Times New Roman" w:hAnsi="Times New Roman" w:cs="Times New Roman"/>
          <w:sz w:val="24"/>
          <w:szCs w:val="24"/>
        </w:rPr>
        <w:t xml:space="preserve"> участковая больница № 5 им. </w:t>
      </w:r>
      <w:r w:rsidRPr="0034023C">
        <w:rPr>
          <w:rFonts w:ascii="Times New Roman" w:hAnsi="Times New Roman" w:cs="Times New Roman"/>
          <w:sz w:val="24"/>
          <w:szCs w:val="24"/>
        </w:rPr>
        <w:t>Порядина</w:t>
      </w:r>
      <w:r w:rsidRPr="0034023C">
        <w:rPr>
          <w:rFonts w:ascii="Times New Roman" w:hAnsi="Times New Roman" w:cs="Times New Roman"/>
          <w:sz w:val="24"/>
          <w:szCs w:val="24"/>
        </w:rPr>
        <w:t xml:space="preserve"> проводит консультации, осмотр детей, профилактическую работу среди родителей, помогает выявить и предупредить различные заболевания, оказать своевременную помощь.</w:t>
      </w:r>
    </w:p>
    <w:p w:rsidR="00C516E3" w:rsidRPr="00D60D26" w:rsidP="00C9634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- С Пожарной частью с. </w:t>
      </w:r>
      <w:r w:rsidRPr="0034023C">
        <w:rPr>
          <w:rFonts w:ascii="Times New Roman" w:hAnsi="Times New Roman" w:cs="Times New Roman"/>
          <w:sz w:val="24"/>
          <w:szCs w:val="24"/>
        </w:rPr>
        <w:t>Тулагино</w:t>
      </w:r>
      <w:r w:rsidRPr="0034023C">
        <w:rPr>
          <w:rFonts w:ascii="Times New Roman" w:hAnsi="Times New Roman" w:cs="Times New Roman"/>
          <w:sz w:val="24"/>
          <w:szCs w:val="24"/>
        </w:rPr>
        <w:t xml:space="preserve"> ведется тесная работа </w:t>
      </w:r>
      <w:r w:rsidR="00A63AD8">
        <w:rPr>
          <w:rFonts w:ascii="Times New Roman" w:hAnsi="Times New Roman" w:cs="Times New Roman"/>
          <w:sz w:val="24"/>
          <w:szCs w:val="24"/>
        </w:rPr>
        <w:t>по пожарной безопасности. В 2019</w:t>
      </w:r>
      <w:r w:rsidRPr="0034023C">
        <w:rPr>
          <w:rFonts w:ascii="Times New Roman" w:hAnsi="Times New Roman" w:cs="Times New Roman"/>
          <w:sz w:val="24"/>
          <w:szCs w:val="24"/>
        </w:rPr>
        <w:t xml:space="preserve"> г. инспектор ПЧ МЧС г. Якутска провела с детьми интересную беседу, спортивную эстафету. Ежегодно проводятся учения по эвакуации детей при пожаре с участием работников ПЧ. </w:t>
      </w:r>
      <w:r w:rsidR="00C9634A">
        <w:rPr>
          <w:rFonts w:ascii="Times New Roman" w:hAnsi="Times New Roman" w:cs="Times New Roman"/>
          <w:sz w:val="24"/>
          <w:szCs w:val="24"/>
        </w:rPr>
        <w:t xml:space="preserve"> В 2018</w:t>
      </w:r>
      <w:r w:rsidRPr="0034023C">
        <w:rPr>
          <w:rFonts w:ascii="Times New Roman" w:hAnsi="Times New Roman" w:cs="Times New Roman"/>
          <w:sz w:val="24"/>
          <w:szCs w:val="24"/>
        </w:rPr>
        <w:t xml:space="preserve"> г. проводился конкурс рисунков на тему «Берегите лес от пожаров», где наш сад занял </w:t>
      </w:r>
      <w:r w:rsidRPr="003402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634A">
        <w:rPr>
          <w:rFonts w:ascii="Times New Roman" w:hAnsi="Times New Roman" w:cs="Times New Roman"/>
          <w:sz w:val="24"/>
          <w:szCs w:val="24"/>
        </w:rPr>
        <w:t xml:space="preserve"> </w:t>
      </w:r>
      <w:r w:rsidRPr="0034023C">
        <w:rPr>
          <w:rFonts w:ascii="Times New Roman" w:hAnsi="Times New Roman" w:cs="Times New Roman"/>
          <w:sz w:val="24"/>
          <w:szCs w:val="24"/>
        </w:rPr>
        <w:t xml:space="preserve">место. </w:t>
      </w:r>
    </w:p>
    <w:p w:rsidR="00C516E3" w:rsidRPr="00D60D26" w:rsidP="003E4D3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34023C" w:rsidR="00A14912">
        <w:rPr>
          <w:rFonts w:ascii="Times New Roman" w:hAnsi="Times New Roman" w:cs="Times New Roman"/>
          <w:sz w:val="24"/>
          <w:szCs w:val="24"/>
        </w:rPr>
        <w:t xml:space="preserve"> г. Пожарная часть проводила День открытых дверей, где дети увидели настоящее пожарное обмундирование, машины, шланги и т.д. Сотрудничество нашего учреждения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A14912" w:rsidRPr="0034023C" w:rsidP="008E556A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34023C" w:rsidR="00986C0C">
        <w:rPr>
          <w:rFonts w:ascii="Times New Roman" w:hAnsi="Times New Roman" w:cs="Times New Roman"/>
          <w:sz w:val="24"/>
          <w:szCs w:val="24"/>
        </w:rPr>
        <w:t xml:space="preserve"> г. посетили Краеведческий музей, которому подарили старинные экспонаты из истории детского сада.</w:t>
      </w:r>
    </w:p>
    <w:p w:rsidR="00971778" w:rsidRPr="0034023C" w:rsidP="00986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986C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A14912" w:rsidRPr="0034023C" w:rsidP="00EC63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05B" w:rsidRPr="0034023C" w:rsidP="00EC63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5B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0C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0C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0C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0C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0C" w:rsidRPr="0034023C" w:rsidP="00986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BC" w:rsidRPr="00D60D26" w:rsidP="00035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A7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6. Позитивная динамика (количественная) участия воспитанников</w:t>
      </w:r>
    </w:p>
    <w:p w:rsidR="00A14912" w:rsidRPr="0034023C" w:rsidP="00A7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в конкурсах, олимпиадах, соревнованиях</w:t>
      </w:r>
    </w:p>
    <w:p w:rsidR="00A14912" w:rsidRPr="0034023C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Российском уровне:</w:t>
      </w:r>
    </w:p>
    <w:p w:rsidR="00C9634A" w:rsidP="001D2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9F3A92">
        <w:rPr>
          <w:rFonts w:ascii="Times New Roman" w:hAnsi="Times New Roman" w:cs="Times New Roman"/>
          <w:sz w:val="24"/>
          <w:szCs w:val="24"/>
        </w:rPr>
        <w:t xml:space="preserve">- Международный детско-юношеский фестиваль «Бриллиантовые нотки», Номинация «декоративно прикладное искусство» - Сертификат </w:t>
      </w:r>
    </w:p>
    <w:p w:rsidR="00933E13" w:rsidRPr="0087332A" w:rsidP="001D2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B590C" w:rsidR="00AB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 детско-юношеский фестиваль «Бриллиантовые нотки», Номинация «</w:t>
      </w:r>
      <w:r w:rsidR="0087332A">
        <w:rPr>
          <w:rFonts w:ascii="Times New Roman" w:hAnsi="Times New Roman" w:cs="Times New Roman"/>
          <w:sz w:val="24"/>
          <w:szCs w:val="24"/>
        </w:rPr>
        <w:t>Творческие поделки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7332A">
        <w:rPr>
          <w:rFonts w:ascii="Times New Roman" w:hAnsi="Times New Roman" w:cs="Times New Roman"/>
          <w:sz w:val="24"/>
          <w:szCs w:val="24"/>
        </w:rPr>
        <w:t xml:space="preserve">Сертификат </w:t>
      </w:r>
    </w:p>
    <w:p w:rsidR="0087332A" w:rsidP="00873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детско-юношеский фестиваль «Бриллиантовые нотки», Номинация «художественное слово» -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87332A" w:rsidRPr="00AB590C" w:rsidP="00873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Всероссийский фестиваль детского и молодежного научно-технического творчества</w:t>
      </w:r>
      <w:r w:rsidRPr="0087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Космофест</w:t>
      </w:r>
      <w:r>
        <w:rPr>
          <w:rFonts w:ascii="Times New Roman" w:hAnsi="Times New Roman" w:cs="Times New Roman"/>
          <w:sz w:val="24"/>
          <w:szCs w:val="24"/>
        </w:rPr>
        <w:t xml:space="preserve">», в номинации «Герои космонавтики» - </w:t>
      </w:r>
      <w:r w:rsidR="00AB59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90C" w:rsidR="00AB590C">
        <w:rPr>
          <w:rFonts w:ascii="Times New Roman" w:hAnsi="Times New Roman" w:cs="Times New Roman"/>
          <w:sz w:val="24"/>
          <w:szCs w:val="24"/>
        </w:rPr>
        <w:t xml:space="preserve"> </w:t>
      </w:r>
      <w:r w:rsidR="00AB590C">
        <w:rPr>
          <w:rFonts w:ascii="Times New Roman" w:hAnsi="Times New Roman" w:cs="Times New Roman"/>
          <w:sz w:val="24"/>
          <w:szCs w:val="24"/>
        </w:rPr>
        <w:t>место</w:t>
      </w:r>
    </w:p>
    <w:p w:rsidR="0087332A" w:rsidP="001D2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A76E77" w:rsidP="00A76E77">
      <w:pPr>
        <w:pStyle w:val="ListParagraph"/>
        <w:ind w:left="0"/>
        <w:jc w:val="center"/>
        <w:rPr>
          <w:rFonts w:cs="Times New Roman"/>
          <w:sz w:val="24"/>
          <w:szCs w:val="24"/>
        </w:rPr>
      </w:pPr>
      <w:r w:rsidRPr="0034023C">
        <w:rPr>
          <w:rFonts w:cs="Times New Roman"/>
          <w:b/>
          <w:sz w:val="24"/>
          <w:szCs w:val="24"/>
        </w:rPr>
        <w:t>На республиканском уровне:</w:t>
      </w:r>
    </w:p>
    <w:p w:rsidR="00AB590C" w:rsidP="001D2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-  Республиканский конкурс детских рисунков «Юный палеонтолог» -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33E13" w:rsidP="001D2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конкурс-фестиваль «Зима начинается с Якутии», Номинация «Новогодние открытки» - Сертификат</w:t>
      </w:r>
    </w:p>
    <w:p w:rsidR="008B6ADD" w:rsidP="00E54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590C">
        <w:rPr>
          <w:rFonts w:ascii="Times New Roman" w:hAnsi="Times New Roman" w:cs="Times New Roman"/>
          <w:sz w:val="24"/>
          <w:szCs w:val="24"/>
        </w:rPr>
        <w:t xml:space="preserve"> </w:t>
      </w:r>
      <w:r w:rsidR="00D76A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еспубликанский </w:t>
      </w:r>
      <w:r w:rsidR="00D76A5D">
        <w:rPr>
          <w:rFonts w:ascii="Times New Roman" w:hAnsi="Times New Roman" w:cs="Times New Roman"/>
          <w:sz w:val="24"/>
          <w:szCs w:val="24"/>
        </w:rPr>
        <w:t>интерактивный конкурс чтецов, посвяще</w:t>
      </w:r>
      <w:r>
        <w:rPr>
          <w:rFonts w:ascii="Times New Roman" w:hAnsi="Times New Roman" w:cs="Times New Roman"/>
          <w:sz w:val="24"/>
          <w:szCs w:val="24"/>
        </w:rPr>
        <w:t>нный С.П. Данилову – Сертификат</w:t>
      </w:r>
    </w:p>
    <w:p w:rsidR="002837FE" w:rsidP="00E54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 – Дистанционный республиканский конкурс детских рисунков «Золотой цыпленок», посвященный 50-летнему юбилею АО «Якутская Птицефабрика» - </w:t>
      </w:r>
      <w:r w:rsidR="00AB590C">
        <w:rPr>
          <w:rFonts w:ascii="Times New Roman" w:hAnsi="Times New Roman" w:cs="Times New Roman"/>
          <w:sz w:val="24"/>
          <w:szCs w:val="24"/>
        </w:rPr>
        <w:t xml:space="preserve">сертификат </w:t>
      </w:r>
    </w:p>
    <w:p w:rsidR="00AB590C" w:rsidRPr="00AB590C" w:rsidP="00AB5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Республиканский конкурс-фестиваль «Зима начинается с Якутии», Номинация «Художественное слово» -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AB590C" w:rsidRPr="00933E13" w:rsidP="00E54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P="00155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городском уровне:</w:t>
      </w:r>
    </w:p>
    <w:p w:rsidR="00C511A5" w:rsidRPr="00C511A5" w:rsidP="00C51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A63AD8">
        <w:rPr>
          <w:rFonts w:ascii="Times New Roman" w:hAnsi="Times New Roman" w:cs="Times New Roman"/>
          <w:sz w:val="24"/>
          <w:szCs w:val="24"/>
        </w:rPr>
        <w:t>– открытый городской конкурс СДК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Тирэх</w:t>
      </w:r>
      <w:r>
        <w:rPr>
          <w:rFonts w:ascii="Times New Roman" w:hAnsi="Times New Roman" w:cs="Times New Roman"/>
          <w:sz w:val="24"/>
          <w:szCs w:val="24"/>
        </w:rPr>
        <w:t>» конкурс чтецов</w:t>
      </w:r>
      <w:r w:rsidR="00A63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приуроченный ко дню матери – 3 место Зотова Валерия</w:t>
      </w:r>
    </w:p>
    <w:p w:rsidR="00A14912" w:rsidRPr="0034023C" w:rsidP="009B3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DE6722">
        <w:rPr>
          <w:rFonts w:ascii="Times New Roman" w:hAnsi="Times New Roman" w:cs="Times New Roman"/>
          <w:sz w:val="24"/>
          <w:szCs w:val="24"/>
        </w:rPr>
        <w:t>Творческий детский конкурс декоративно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 w:rsidR="00CF1E0F">
        <w:rPr>
          <w:rFonts w:ascii="Times New Roman" w:hAnsi="Times New Roman" w:cs="Times New Roman"/>
          <w:sz w:val="24"/>
          <w:szCs w:val="24"/>
        </w:rPr>
        <w:t>- прикладного искусства</w:t>
      </w:r>
      <w:r w:rsidR="001D2BCB">
        <w:rPr>
          <w:rFonts w:ascii="Times New Roman" w:hAnsi="Times New Roman" w:cs="Times New Roman"/>
          <w:sz w:val="24"/>
          <w:szCs w:val="24"/>
        </w:rPr>
        <w:t xml:space="preserve"> и изобразительного творчества «Просторы небес полны тайн и чудес»</w:t>
      </w:r>
      <w:r w:rsidR="00A63AD8">
        <w:rPr>
          <w:rFonts w:ascii="Times New Roman" w:hAnsi="Times New Roman" w:cs="Times New Roman"/>
          <w:sz w:val="24"/>
          <w:szCs w:val="24"/>
        </w:rPr>
        <w:t>,</w:t>
      </w:r>
      <w:r w:rsidR="001D2BCB">
        <w:rPr>
          <w:rFonts w:ascii="Times New Roman" w:hAnsi="Times New Roman" w:cs="Times New Roman"/>
          <w:sz w:val="24"/>
          <w:szCs w:val="24"/>
        </w:rPr>
        <w:t xml:space="preserve"> приуроченный ко Дню космонавтики</w:t>
      </w:r>
      <w:r w:rsidR="00CF1E0F">
        <w:rPr>
          <w:rFonts w:ascii="Times New Roman" w:hAnsi="Times New Roman" w:cs="Times New Roman"/>
          <w:sz w:val="24"/>
          <w:szCs w:val="24"/>
        </w:rPr>
        <w:t xml:space="preserve"> -</w:t>
      </w:r>
      <w:r w:rsidR="00DE6722">
        <w:rPr>
          <w:rFonts w:ascii="Times New Roman" w:hAnsi="Times New Roman" w:cs="Times New Roman"/>
          <w:sz w:val="24"/>
          <w:szCs w:val="24"/>
        </w:rPr>
        <w:t xml:space="preserve"> Диплом 3 место</w:t>
      </w:r>
    </w:p>
    <w:p w:rsidR="00E54EE5" w:rsidP="009B3C9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12ABB">
        <w:rPr>
          <w:rFonts w:ascii="Times New Roman" w:hAnsi="Times New Roman" w:cs="Times New Roman"/>
          <w:sz w:val="24"/>
          <w:szCs w:val="24"/>
        </w:rPr>
        <w:t xml:space="preserve"> г. - </w:t>
      </w:r>
      <w:r w:rsidR="00DE6722">
        <w:rPr>
          <w:rFonts w:ascii="Times New Roman" w:eastAsia="Calibri" w:hAnsi="Times New Roman" w:cs="Times New Roman"/>
          <w:sz w:val="24"/>
          <w:szCs w:val="24"/>
        </w:rPr>
        <w:t xml:space="preserve">Городская  </w:t>
      </w:r>
      <w:r w:rsidR="00DE6722">
        <w:rPr>
          <w:rFonts w:ascii="Times New Roman" w:eastAsia="Calibri" w:hAnsi="Times New Roman" w:cs="Times New Roman"/>
          <w:sz w:val="24"/>
          <w:szCs w:val="24"/>
        </w:rPr>
        <w:t>метапредметная</w:t>
      </w:r>
      <w:r w:rsidR="00DE6722">
        <w:rPr>
          <w:rFonts w:ascii="Times New Roman" w:eastAsia="Calibri" w:hAnsi="Times New Roman" w:cs="Times New Roman"/>
          <w:sz w:val="24"/>
          <w:szCs w:val="24"/>
        </w:rPr>
        <w:t xml:space="preserve"> олимпиада сре</w:t>
      </w:r>
      <w:r w:rsidR="00CF1E0F">
        <w:rPr>
          <w:rFonts w:ascii="Times New Roman" w:eastAsia="Calibri" w:hAnsi="Times New Roman" w:cs="Times New Roman"/>
          <w:sz w:val="24"/>
          <w:szCs w:val="24"/>
        </w:rPr>
        <w:t xml:space="preserve">ди детей </w:t>
      </w:r>
      <w:r w:rsidR="00CF1E0F">
        <w:rPr>
          <w:rFonts w:ascii="Times New Roman" w:eastAsia="Calibri" w:hAnsi="Times New Roman" w:cs="Times New Roman"/>
          <w:sz w:val="24"/>
          <w:szCs w:val="24"/>
        </w:rPr>
        <w:t>предшкольного</w:t>
      </w:r>
      <w:r w:rsidR="00CF1E0F">
        <w:rPr>
          <w:rFonts w:ascii="Times New Roman" w:eastAsia="Calibri" w:hAnsi="Times New Roman" w:cs="Times New Roman"/>
          <w:sz w:val="24"/>
          <w:szCs w:val="24"/>
        </w:rPr>
        <w:t xml:space="preserve"> возраста -</w:t>
      </w:r>
      <w:r w:rsidR="00DE6722">
        <w:rPr>
          <w:rFonts w:ascii="Times New Roman" w:eastAsia="Calibri" w:hAnsi="Times New Roman" w:cs="Times New Roman"/>
          <w:sz w:val="24"/>
          <w:szCs w:val="24"/>
        </w:rPr>
        <w:t xml:space="preserve"> Дип</w:t>
      </w:r>
      <w:r>
        <w:rPr>
          <w:rFonts w:ascii="Times New Roman" w:eastAsia="Calibri" w:hAnsi="Times New Roman" w:cs="Times New Roman"/>
          <w:sz w:val="24"/>
          <w:szCs w:val="24"/>
        </w:rPr>
        <w:t>лом 2</w:t>
      </w:r>
      <w:r w:rsidR="00DE6722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</w:p>
    <w:p w:rsidR="00CF1E0F" w:rsidP="009B3C9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 г. – Городской фестиваль «С добротой в сердце» - Сертификат</w:t>
      </w:r>
    </w:p>
    <w:p w:rsidR="00AA5046" w:rsidP="009B3C9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 г. – Открытый городской конкурс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LEGOBOT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A504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5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степени</w:t>
      </w:r>
    </w:p>
    <w:p w:rsidR="00AA5046" w:rsidRPr="00AA5046" w:rsidP="009B3C9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2020 г. – Городской конкурс чтецов «Дети о войне» - дипломант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A5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степени</w:t>
      </w:r>
    </w:p>
    <w:p w:rsidR="00A076DC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12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окружном уровне:</w:t>
      </w:r>
    </w:p>
    <w:p w:rsidR="00AA5046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DF0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2017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Пригородном окружном конкурсе исследовательских работ и проектов детей старшего дошкольного возраста «Открываем мир» - Диплом 1 место</w:t>
      </w:r>
    </w:p>
    <w:p w:rsidR="00AA5046" w:rsidP="00AA5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Конкурс исследовательских работ «Мой первый проект»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AA5046" w:rsidP="00AA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2018г – Детский творческий конкурс муниципальных дошкольных образовательных учреждений «Капельки солнца 2018»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«Художественное чтение»</w:t>
      </w:r>
    </w:p>
    <w:p w:rsidR="004116AB" w:rsidP="00AA5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hAnsi="Times New Roman" w:cs="Times New Roman"/>
          <w:sz w:val="24"/>
          <w:szCs w:val="24"/>
        </w:rPr>
        <w:t>брейн-рин</w:t>
      </w:r>
      <w:r w:rsidR="00A63AD8">
        <w:rPr>
          <w:rFonts w:ascii="Times New Roman" w:hAnsi="Times New Roman" w:cs="Times New Roman"/>
          <w:sz w:val="24"/>
          <w:szCs w:val="24"/>
        </w:rPr>
        <w:t>г</w:t>
      </w:r>
      <w:r w:rsidR="00A63AD8">
        <w:rPr>
          <w:rFonts w:ascii="Times New Roman" w:hAnsi="Times New Roman" w:cs="Times New Roman"/>
          <w:sz w:val="24"/>
          <w:szCs w:val="24"/>
        </w:rPr>
        <w:t xml:space="preserve"> «Любовь моя, Якутия моя!» пос</w:t>
      </w:r>
      <w:r>
        <w:rPr>
          <w:rFonts w:ascii="Times New Roman" w:hAnsi="Times New Roman" w:cs="Times New Roman"/>
          <w:sz w:val="24"/>
          <w:szCs w:val="24"/>
        </w:rPr>
        <w:t xml:space="preserve">вященная Дню Республики Саха (Якутия) группа – 1 место </w:t>
      </w:r>
    </w:p>
    <w:p w:rsidR="00AA5046" w:rsidP="00AA5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</w:t>
      </w:r>
      <w:r w:rsidRPr="00AA50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Конкурс чтецов «Семья» 2 пригородного округа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AA5046" w:rsidRPr="00AA5046" w:rsidP="00AA50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Открытый детский конкурс чтецов «Посвящаю вам, дорогие мои старики» - 1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46" w:rsidP="00DF0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10F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чтецов «Мама первое слово» - 1 место</w:t>
      </w:r>
    </w:p>
    <w:p w:rsidR="00DF010F" w:rsidP="00DF0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– Конкурс поделок из природного материала «Осенняя фантазия» 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</w:p>
    <w:p w:rsidR="00DF010F" w:rsidRPr="00DF010F" w:rsidP="00DF0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Конкурс по робототехнике среди старших групп  - 1 место </w:t>
      </w:r>
    </w:p>
    <w:p w:rsidR="00AA5046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581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6061" cy="1619984"/>
            <wp:effectExtent l="19050" t="0" r="0" b="0"/>
            <wp:docPr id="49" name="Рисунок 10" descr="C:\Users\Пользователь\Desktop\Рая скан\Scan1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50953" name="Picture 10" descr="C:\Users\Пользователь\Desktop\Рая скан\Scan10004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13" cy="162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2506" cy="1616149"/>
            <wp:effectExtent l="19050" t="0" r="494" b="0"/>
            <wp:docPr id="10" name="Рисунок 7" descr="C:\Users\Пользователь\Desktop\Рая скан\маш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22022" name="Picture 7" descr="C:\Users\Пользователь\Desktop\Рая скан\маш з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97" cy="162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0869" cy="1626781"/>
            <wp:effectExtent l="19050" t="0" r="0" b="0"/>
            <wp:docPr id="42" name="Рисунок 9" descr="C:\Users\Пользователь\Desktop\Рая скан\Scan1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20282" name="Picture 9" descr="C:\Users\Пользователь\Desktop\Рая скан\Scan10005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76" cy="16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43852" cy="1616149"/>
            <wp:effectExtent l="19050" t="0" r="0" b="0"/>
            <wp:docPr id="45" name="Рисунок 6" descr="C:\Users\Пользователь\Desktop\Рая скан\машен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881555" name="Picture 6" descr="C:\Users\Пользователь\Desktop\Рая скан\машеньк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75" cy="16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98920" cy="1626781"/>
            <wp:effectExtent l="19050" t="0" r="5980" b="0"/>
            <wp:docPr id="50" name="Рисунок 8" descr="C:\Users\Пользователь\Desktop\Рая скан\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13075" name="Picture 8" descr="C:\Users\Пользователь\Desktop\Рая скан\маш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rcRect t="6325" r="6393" b="1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20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0781" cy="1584251"/>
            <wp:effectExtent l="19050" t="0" r="3169" b="0"/>
            <wp:docPr id="25" name="Рисунок 2" descr="C:\Users\Пользователь\Desktop\Рая скан\Scan1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632190" name="Picture 2" descr="C:\Users\Пользователь\Desktop\Рая скан\Scan10001 (4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5" cy="15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9024" cy="1594884"/>
            <wp:effectExtent l="19050" t="0" r="0" b="0"/>
            <wp:docPr id="21" name="Рисунок 5" descr="E:\Рая скан\кос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33108" name="Picture 5" descr="E:\Рая скан\космо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86" cy="15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08233" cy="1206646"/>
            <wp:effectExtent l="0" t="209550" r="0" b="184004"/>
            <wp:docPr id="23" name="Рисунок 5" descr="C:\Users\Пользователь\Desktop\Рая скан\8df415a2-806d-41fd-bd60-e989fcc7e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92102" name="Picture 5" descr="C:\Users\Пользователь\Desktop\Рая скан\8df415a2-806d-41fd-bd60-e989fcc7e9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6267" cy="121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3525" cy="1701209"/>
            <wp:effectExtent l="19050" t="0" r="0" b="0"/>
            <wp:docPr id="24" name="Рисунок 12" descr="C:\Users\Пользователь\Desktop\Рая скан\Scan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22898" name="Picture 12" descr="C:\Users\Пользователь\Desktop\Рая скан\Scan1 (4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80" cy="170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8303" cy="1594884"/>
            <wp:effectExtent l="19050" t="0" r="0" b="0"/>
            <wp:docPr id="22" name="Рисунок 11" descr="C:\Users\Пользователь\Desktop\Рая ска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67880" name="Picture 11" descr="C:\Users\Пользователь\Desktop\Рая скан\Scan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30" cy="160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10F" w:rsidP="000C1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34" w:rsidRPr="000C1603" w:rsidP="0080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912" w:rsidP="00283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A076DC" w:rsidP="00283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DC" w:rsidP="009F3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A92" w:rsidP="009F3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12" w:rsidRPr="007A0F86" w:rsidP="0007603B">
      <w:pPr>
        <w:pStyle w:val="ListParagraph"/>
        <w:numPr>
          <w:ilvl w:val="0"/>
          <w:numId w:val="14"/>
        </w:num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A0F86">
        <w:rPr>
          <w:rFonts w:cs="Times New Roman"/>
          <w:b/>
          <w:sz w:val="24"/>
          <w:szCs w:val="24"/>
        </w:rPr>
        <w:t>Динамика снижения заболеваемости детей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Для всестороннего гармоничного развития для своих воспитанников организована </w:t>
      </w:r>
      <w:r w:rsidRPr="0034023C">
        <w:rPr>
          <w:rFonts w:ascii="Times New Roman" w:hAnsi="Times New Roman" w:cs="Times New Roman"/>
          <w:sz w:val="24"/>
          <w:szCs w:val="24"/>
        </w:rPr>
        <w:t>здоровьесберегающая</w:t>
      </w:r>
      <w:r w:rsidRPr="0034023C">
        <w:rPr>
          <w:rFonts w:ascii="Times New Roman" w:hAnsi="Times New Roman" w:cs="Times New Roman"/>
          <w:sz w:val="24"/>
          <w:szCs w:val="24"/>
        </w:rPr>
        <w:t xml:space="preserve"> среда в группе. В образовательной деятельности с дошкольниками особое внимание уделено оздоровлению детей, применяются различные </w:t>
      </w:r>
      <w:r w:rsidRPr="0034023C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34023C">
        <w:rPr>
          <w:rFonts w:ascii="Times New Roman" w:hAnsi="Times New Roman" w:cs="Times New Roman"/>
          <w:sz w:val="24"/>
          <w:szCs w:val="24"/>
        </w:rPr>
        <w:t xml:space="preserve"> технологии: </w:t>
      </w:r>
      <w:r w:rsidRPr="0034023C">
        <w:rPr>
          <w:rFonts w:ascii="Times New Roman" w:hAnsi="Times New Roman" w:cs="Times New Roman"/>
          <w:sz w:val="24"/>
          <w:szCs w:val="24"/>
        </w:rPr>
        <w:t>самомассаж</w:t>
      </w:r>
      <w:r w:rsidRPr="0034023C">
        <w:rPr>
          <w:rFonts w:ascii="Times New Roman" w:hAnsi="Times New Roman" w:cs="Times New Roman"/>
          <w:sz w:val="24"/>
          <w:szCs w:val="24"/>
        </w:rPr>
        <w:t xml:space="preserve"> биологически активных зон организма детей, корректирующая гимнастика для глаз, дыхательная и пальчиковая гимнастика, </w:t>
      </w:r>
      <w:r w:rsidRPr="0034023C">
        <w:rPr>
          <w:rFonts w:ascii="Times New Roman" w:hAnsi="Times New Roman" w:cs="Times New Roman"/>
          <w:sz w:val="24"/>
          <w:szCs w:val="24"/>
        </w:rPr>
        <w:t>физминутки</w:t>
      </w:r>
      <w:r w:rsidRPr="0034023C">
        <w:rPr>
          <w:rFonts w:ascii="Times New Roman" w:hAnsi="Times New Roman" w:cs="Times New Roman"/>
          <w:sz w:val="24"/>
          <w:szCs w:val="24"/>
        </w:rPr>
        <w:t xml:space="preserve"> и динамические паузы, гимнастику после сна с ходьбой босиком по дорожке из конского волоса.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Так же для предотвращения заболеваний в группе проводятся закаливающие мероприятия, полоскание кипяченой водой, воздушные ванны.  В перспективный план вносится работа по оздоровлению: проекты «Неделя здоровья», конспекты оздоровительных досугов и «Дней здоровья».</w:t>
      </w:r>
    </w:p>
    <w:p w:rsidR="00A14912" w:rsidRPr="0034023C" w:rsidP="00343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Результатом проведенной работы является снижение уровня заболеваемости:</w:t>
      </w:r>
    </w:p>
    <w:p w:rsidR="00A14912" w:rsidRPr="0034023C" w:rsidP="00EC6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Динамика снижения заболеваемости детей за 3 года.</w:t>
      </w:r>
    </w:p>
    <w:tbl>
      <w:tblPr>
        <w:tblpPr w:leftFromText="180" w:rightFromText="180" w:vertAnchor="text" w:horzAnchor="margin" w:tblpY="56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770"/>
        <w:gridCol w:w="4543"/>
      </w:tblGrid>
      <w:tr w:rsidTr="000F6937">
        <w:tblPrEx>
          <w:tblW w:w="9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6"/>
        </w:trPr>
        <w:tc>
          <w:tcPr>
            <w:tcW w:w="2487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70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здоровья</w:t>
            </w:r>
            <w:r w:rsidRPr="0034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43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Среднемесячное количество дней пропущенных одним ребенком по болезни</w:t>
            </w:r>
          </w:p>
        </w:tc>
      </w:tr>
      <w:tr w:rsidTr="000F6937">
        <w:tblPrEx>
          <w:tblW w:w="9800" w:type="dxa"/>
          <w:tblLook w:val="04A0"/>
        </w:tblPrEx>
        <w:trPr>
          <w:trHeight w:val="347"/>
        </w:trPr>
        <w:tc>
          <w:tcPr>
            <w:tcW w:w="2487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3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Tr="000F6937">
        <w:tblPrEx>
          <w:tblW w:w="9800" w:type="dxa"/>
          <w:tblLook w:val="04A0"/>
        </w:tblPrEx>
        <w:trPr>
          <w:trHeight w:val="325"/>
        </w:trPr>
        <w:tc>
          <w:tcPr>
            <w:tcW w:w="2487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3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Tr="000F6937">
        <w:tblPrEx>
          <w:tblW w:w="9800" w:type="dxa"/>
          <w:tblLook w:val="04A0"/>
        </w:tblPrEx>
        <w:trPr>
          <w:trHeight w:val="347"/>
        </w:trPr>
        <w:tc>
          <w:tcPr>
            <w:tcW w:w="2487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3" w:type="dxa"/>
            <w:shd w:val="clear" w:color="auto" w:fill="auto"/>
          </w:tcPr>
          <w:p w:rsidR="00A14912" w:rsidRPr="0034023C" w:rsidP="00EC63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3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A14912" w:rsidRPr="0034023C" w:rsidP="00EC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EC63C6">
      <w:pPr>
        <w:tabs>
          <w:tab w:val="left" w:pos="66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В группе оборудован физкультурный центр «</w:t>
      </w:r>
      <w:r w:rsidRPr="0034023C">
        <w:rPr>
          <w:rFonts w:ascii="Times New Roman" w:hAnsi="Times New Roman" w:cs="Times New Roman"/>
          <w:sz w:val="24"/>
          <w:szCs w:val="24"/>
        </w:rPr>
        <w:t>Здоровячок</w:t>
      </w:r>
      <w:r w:rsidRPr="0034023C">
        <w:rPr>
          <w:rFonts w:ascii="Times New Roman" w:hAnsi="Times New Roman" w:cs="Times New Roman"/>
          <w:sz w:val="24"/>
          <w:szCs w:val="24"/>
        </w:rPr>
        <w:t>», содержащий все необходимые пособия: ленты, платочки, мячи различных размеров, султанчики, нестандартное оборудование для профилактики плоскостопия, формирование правильной осанки, развития дыхания и многое другое для проведения утренней гимнастики, образовательной деятельности по физическому развитию, для самостоятельной деятельности воспитанников. С помощью родителей были изготовлены массажные дорожки. На участке имеется спортивная площадка, где в теплое время года проводятся занятия по физкультуре и развлечения на свежем воздухе.</w:t>
      </w:r>
    </w:p>
    <w:p w:rsidR="00716C56" w:rsidRPr="0034023C" w:rsidP="00817402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34023C">
        <w:rPr>
          <w:rFonts w:ascii="Times New Roman" w:hAnsi="Times New Roman" w:cs="Times New Roman"/>
          <w:sz w:val="24"/>
          <w:szCs w:val="24"/>
        </w:rPr>
        <w:t>мед</w:t>
      </w:r>
      <w:r w:rsidRPr="0034023C">
        <w:rPr>
          <w:rFonts w:ascii="Times New Roman" w:hAnsi="Times New Roman" w:cs="Times New Roman"/>
          <w:sz w:val="24"/>
          <w:szCs w:val="24"/>
        </w:rPr>
        <w:t>.с</w:t>
      </w:r>
      <w:r w:rsidRPr="0034023C">
        <w:rPr>
          <w:rFonts w:ascii="Times New Roman" w:hAnsi="Times New Roman" w:cs="Times New Roman"/>
          <w:sz w:val="24"/>
          <w:szCs w:val="24"/>
        </w:rPr>
        <w:t>естра:_</w:t>
      </w:r>
      <w:r w:rsidRPr="0034023C" w:rsidR="00B96471">
        <w:rPr>
          <w:rFonts w:ascii="Times New Roman" w:hAnsi="Times New Roman" w:cs="Times New Roman"/>
          <w:sz w:val="24"/>
          <w:szCs w:val="24"/>
        </w:rPr>
        <w:t>__________________</w:t>
      </w:r>
      <w:r w:rsidRPr="0034023C" w:rsidR="00B96471">
        <w:rPr>
          <w:rFonts w:ascii="Times New Roman" w:hAnsi="Times New Roman" w:cs="Times New Roman"/>
          <w:sz w:val="24"/>
          <w:szCs w:val="24"/>
        </w:rPr>
        <w:t>(Л.Ю. Кривошапкина</w:t>
      </w:r>
      <w:r w:rsidRPr="0034023C">
        <w:rPr>
          <w:rFonts w:ascii="Times New Roman" w:hAnsi="Times New Roman" w:cs="Times New Roman"/>
          <w:sz w:val="24"/>
          <w:szCs w:val="24"/>
        </w:rPr>
        <w:t>)</w:t>
      </w:r>
    </w:p>
    <w:p w:rsidR="00A14912" w:rsidRPr="007A0F86" w:rsidP="0007603B">
      <w:pPr>
        <w:pStyle w:val="ListParagraph"/>
        <w:numPr>
          <w:ilvl w:val="0"/>
          <w:numId w:val="14"/>
        </w:numPr>
        <w:spacing w:line="360" w:lineRule="auto"/>
        <w:ind w:left="284" w:hanging="284"/>
        <w:jc w:val="center"/>
        <w:rPr>
          <w:rFonts w:cs="Times New Roman"/>
          <w:b/>
          <w:sz w:val="24"/>
          <w:szCs w:val="24"/>
        </w:rPr>
      </w:pPr>
      <w:r w:rsidRPr="007A0F86">
        <w:rPr>
          <w:rFonts w:cs="Times New Roman"/>
          <w:b/>
          <w:sz w:val="24"/>
          <w:szCs w:val="24"/>
        </w:rPr>
        <w:t>Мониторинг удовлетворенности родителей (законных представителей) качеством предоставляемых услуг педагога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Качество воспитательно-образовательного процесса в ДОУ рассматривается как степень </w:t>
      </w:r>
      <w:r w:rsidRPr="0034023C">
        <w:rPr>
          <w:rFonts w:ascii="Times New Roman" w:hAnsi="Times New Roman" w:cs="Times New Roman"/>
          <w:sz w:val="24"/>
          <w:szCs w:val="24"/>
        </w:rPr>
        <w:t>соответствия результатов образования детей дошкольного возраста</w:t>
      </w:r>
      <w:r w:rsidRPr="0034023C">
        <w:rPr>
          <w:rFonts w:ascii="Times New Roman" w:hAnsi="Times New Roman" w:cs="Times New Roman"/>
          <w:sz w:val="24"/>
          <w:szCs w:val="24"/>
        </w:rPr>
        <w:t xml:space="preserve"> потребностям и ожиданиям участников образовательного процесса. Проведение мониторингового исследования по изучению мнения родителей воспитанников о качестве дошкольного образования позволяют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 По итогам года проведено анкетирование родителей (законных представителей). Основная цель: выявить степень удовлетворенности качеством образования в дошкольном учреждении. В анкетировании приняли участие 186 родителя, что составляет 74 % от общего числа родителей в ДОУ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bCs/>
          <w:sz w:val="24"/>
          <w:szCs w:val="24"/>
        </w:rPr>
        <w:t xml:space="preserve">Анализ анкетирования удовлетворенности родителей </w:t>
      </w:r>
      <w:r w:rsidRPr="0034023C">
        <w:rPr>
          <w:rFonts w:ascii="Times New Roman" w:eastAsia="Times New Roman" w:hAnsi="Times New Roman" w:cs="Times New Roman"/>
          <w:sz w:val="24"/>
          <w:szCs w:val="24"/>
        </w:rPr>
        <w:t>по направлениям деятельности ДОУ: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достаточная материальная база – 92%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уют, оформление групп – 96%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количество и качество игрушек – 92%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удобный режим работы – 100%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детский сад соответствует запросам родителей – 98%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хороший уход и присмотр за ребенком – 98%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качество и организация питания – 97%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работа по укреплению здоровья детей – 96%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интересные образовательные программы – 91%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содержание обучения и воспитания – 92%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развитие способностей детей – 96%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высокий профессиональный уровень педагогов – 95%</w:t>
      </w:r>
    </w:p>
    <w:p w:rsidR="00A14912" w:rsidRPr="0034023C" w:rsidP="003435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23C">
        <w:rPr>
          <w:rFonts w:ascii="Times New Roman" w:eastAsia="Times New Roman" w:hAnsi="Times New Roman" w:cs="Times New Roman"/>
          <w:sz w:val="24"/>
          <w:szCs w:val="24"/>
        </w:rPr>
        <w:t>- возможность участвовать в жизни детского сада – 98%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Анкетирование позволяет сделать следующие выводы: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 xml:space="preserve">- Родители доверяют воспитателям, сложившейся системе воспитания и образования в детском саду. Такое доверие есть один из важных показателей качества образовательных услуг ДОУ. </w:t>
      </w:r>
    </w:p>
    <w:p w:rsidR="00A14912" w:rsidRPr="0034023C" w:rsidP="0034353B">
      <w:pPr>
        <w:spacing w:after="0" w:line="360" w:lineRule="auto"/>
        <w:ind w:firstLine="708"/>
        <w:jc w:val="both"/>
        <w:rPr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- Созданная система работы ДОУ позволяет максимально удовлетворять потребность и запросы родителей.</w:t>
      </w:r>
    </w:p>
    <w:p w:rsidR="00A14912" w:rsidRPr="0034023C" w:rsidP="0034353B">
      <w:pPr>
        <w:spacing w:after="0" w:line="360" w:lineRule="auto"/>
        <w:ind w:firstLine="708"/>
        <w:jc w:val="both"/>
        <w:rPr>
          <w:sz w:val="24"/>
          <w:szCs w:val="24"/>
        </w:rPr>
      </w:pPr>
      <w:r w:rsidRPr="0034023C">
        <w:rPr>
          <w:sz w:val="24"/>
          <w:szCs w:val="24"/>
        </w:rPr>
        <w:t xml:space="preserve">- </w:t>
      </w:r>
      <w:r w:rsidRPr="0034023C">
        <w:rPr>
          <w:rFonts w:ascii="Times New Roman" w:hAnsi="Times New Roman" w:cs="Times New Roman"/>
          <w:sz w:val="24"/>
          <w:szCs w:val="24"/>
        </w:rPr>
        <w:t xml:space="preserve">Родители считают, что в ДОУ и в группе создан психологический комфорт для ребенка, есть развивающие условия, учитываются индивидуальные особенности в процессе </w:t>
      </w:r>
      <w:r w:rsidRPr="0034023C">
        <w:rPr>
          <w:rFonts w:ascii="Times New Roman" w:hAnsi="Times New Roman" w:cs="Times New Roman"/>
          <w:sz w:val="24"/>
          <w:szCs w:val="24"/>
        </w:rPr>
        <w:t xml:space="preserve">обучения и воспитания, родителям легко общаться с воспитателями, при посещении кружков у детей раскрываются природные дарования, родителей устраивает стиль педагогической деятельности воспитателей групп. </w:t>
      </w:r>
    </w:p>
    <w:p w:rsidR="00A14912" w:rsidRPr="0034023C" w:rsidP="00343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Также родители считают, что детский сад пользуется авторитетом в наслеге, они удовлетворены организацией питания, санитарно-гигиеническими условиями, профессионализмом педагогов, взаимоотношениями  «Педагог-ребенок-родитель»  и воспитательно-образовательным процессом в целом.</w:t>
      </w:r>
    </w:p>
    <w:p w:rsidR="00A14912" w:rsidRPr="0034023C" w:rsidP="00343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3435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3435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A14912" w:rsidRPr="0034023C" w:rsidP="00343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C56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RPr="0034023C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F86" w:rsidP="003435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71" w:rsidP="00FA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6DC" w:rsidRPr="0034023C" w:rsidP="00FA7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CC" w:rsidRPr="007A0F86" w:rsidP="00FA774C">
      <w:pPr>
        <w:pStyle w:val="ListParagraph"/>
        <w:numPr>
          <w:ilvl w:val="0"/>
          <w:numId w:val="14"/>
        </w:numPr>
        <w:ind w:left="284" w:hanging="284"/>
        <w:rPr>
          <w:rFonts w:cs="Times New Roman"/>
          <w:b/>
          <w:sz w:val="24"/>
          <w:szCs w:val="24"/>
        </w:rPr>
      </w:pPr>
      <w:r w:rsidRPr="007A0F86">
        <w:rPr>
          <w:rFonts w:cs="Times New Roman"/>
          <w:b/>
          <w:sz w:val="24"/>
          <w:szCs w:val="24"/>
        </w:rPr>
        <w:t>Участие в научно-исследовательской, инновационной, проектной деятельности</w:t>
      </w:r>
      <w:r w:rsidRPr="007A0F86">
        <w:rPr>
          <w:rFonts w:cs="Times New Roman"/>
          <w:b/>
          <w:sz w:val="24"/>
          <w:szCs w:val="24"/>
        </w:rPr>
        <w:t>.</w:t>
      </w:r>
    </w:p>
    <w:p w:rsidR="00FA774C" w:rsidRPr="009F3A92" w:rsidP="00FA774C">
      <w:pPr>
        <w:shd w:val="clear" w:color="auto" w:fill="FFFFFF"/>
        <w:spacing w:before="300" w:after="0" w:line="240" w:lineRule="auto"/>
        <w:jc w:val="center"/>
        <w:outlineLvl w:val="1"/>
        <w:rPr>
          <w:sz w:val="24"/>
          <w:szCs w:val="24"/>
        </w:rPr>
      </w:pPr>
      <w:r w:rsidRPr="009F3A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 </w:t>
      </w:r>
      <w:r w:rsidRPr="009F3A92">
        <w:rPr>
          <w:sz w:val="24"/>
          <w:szCs w:val="24"/>
        </w:rPr>
        <w:t>«Проектно-исследовательская деятельность как форма работы ДОУ с семьей»</w:t>
      </w:r>
    </w:p>
    <w:p w:rsidR="009C701C" w:rsidRPr="009C701C" w:rsidP="00FA77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Групповой, </w:t>
      </w:r>
      <w:r w:rsidRPr="009C701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познавательно-исследовательский</w:t>
      </w:r>
      <w:r w:rsidRPr="009C70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774C" w:rsidP="00FA774C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A774C">
        <w:rPr>
          <w:b/>
          <w:bCs/>
          <w:iCs/>
          <w:color w:val="000000" w:themeColor="text1"/>
          <w:sz w:val="24"/>
          <w:szCs w:val="24"/>
        </w:rPr>
        <w:t>Участники проекта</w:t>
      </w:r>
      <w:r w:rsidRPr="00FA774C">
        <w:rPr>
          <w:b/>
          <w:color w:val="000000" w:themeColor="text1"/>
          <w:sz w:val="24"/>
          <w:szCs w:val="24"/>
        </w:rPr>
        <w:t xml:space="preserve">: </w:t>
      </w:r>
      <w:r w:rsidRPr="00FA774C">
        <w:rPr>
          <w:color w:val="000000" w:themeColor="text1"/>
          <w:sz w:val="24"/>
          <w:szCs w:val="24"/>
        </w:rPr>
        <w:t>воспитанники старшего дошкольного возраста 5-6 лет; родители.</w:t>
      </w:r>
    </w:p>
    <w:p w:rsidR="00FA774C" w:rsidRPr="00FA774C" w:rsidP="00FA774C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A774C">
        <w:rPr>
          <w:b/>
          <w:color w:val="000000" w:themeColor="text1"/>
          <w:sz w:val="24"/>
          <w:szCs w:val="24"/>
        </w:rPr>
        <w:t>Актуальность</w:t>
      </w:r>
      <w:r w:rsidRPr="00FA774C">
        <w:rPr>
          <w:color w:val="000000" w:themeColor="text1"/>
          <w:sz w:val="24"/>
          <w:szCs w:val="24"/>
        </w:rPr>
        <w:t xml:space="preserve"> заключается в том, что очень часто дома и в </w:t>
      </w:r>
      <w:r w:rsidRPr="00FA774C">
        <w:rPr>
          <w:bCs/>
          <w:color w:val="000000" w:themeColor="text1"/>
          <w:sz w:val="24"/>
          <w:szCs w:val="24"/>
        </w:rPr>
        <w:t>детских</w:t>
      </w:r>
      <w:r w:rsidRPr="00FA774C">
        <w:rPr>
          <w:color w:val="000000" w:themeColor="text1"/>
          <w:sz w:val="24"/>
          <w:szCs w:val="24"/>
        </w:rPr>
        <w:t> садах на занятиях преподносят готовые истины, готовые выводы и обобщения. И вместо того, чтобы ребенку самому обследовать, </w:t>
      </w:r>
      <w:r w:rsidRPr="00FA774C">
        <w:rPr>
          <w:bCs/>
          <w:color w:val="000000" w:themeColor="text1"/>
          <w:sz w:val="24"/>
          <w:szCs w:val="24"/>
        </w:rPr>
        <w:t>экспериментировать</w:t>
      </w:r>
      <w:r w:rsidRPr="00FA774C">
        <w:rPr>
          <w:color w:val="000000" w:themeColor="text1"/>
          <w:sz w:val="24"/>
          <w:szCs w:val="24"/>
        </w:rPr>
        <w:t>, творить, получать какой-либо результат, он вынужден получать от педагогов готовые сведения о том, как </w:t>
      </w:r>
      <w:r w:rsidRPr="00FA774C">
        <w:rPr>
          <w:bCs/>
          <w:color w:val="000000" w:themeColor="text1"/>
          <w:sz w:val="24"/>
          <w:szCs w:val="24"/>
        </w:rPr>
        <w:t>познавали мир другие люди</w:t>
      </w:r>
      <w:r w:rsidRPr="00FA774C">
        <w:rPr>
          <w:color w:val="000000" w:themeColor="text1"/>
          <w:sz w:val="24"/>
          <w:szCs w:val="24"/>
        </w:rPr>
        <w:t>, и что они когда-то узнали об изучаемом объекте. Такое обучение можно назвать пассивным, у него нет шансов </w:t>
      </w:r>
      <w:r w:rsidRPr="00FA774C">
        <w:rPr>
          <w:bCs/>
          <w:color w:val="000000" w:themeColor="text1"/>
          <w:sz w:val="24"/>
          <w:szCs w:val="24"/>
        </w:rPr>
        <w:t>развить у детей высокую познавательную активность</w:t>
      </w:r>
      <w:r w:rsidRPr="00FA774C">
        <w:rPr>
          <w:color w:val="000000" w:themeColor="text1"/>
          <w:sz w:val="24"/>
          <w:szCs w:val="24"/>
        </w:rPr>
        <w:t>. Это может привести к тому, что детям сложно будет самостоятельно добывать знания, учиться.</w:t>
      </w:r>
    </w:p>
    <w:p w:rsidR="00FA774C" w:rsidRPr="00FA774C" w:rsidP="00FA774C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Отсюда вытекает проблема, над которой должны работать педагоги </w:t>
      </w:r>
      <w:r w:rsidRPr="00FA774C">
        <w:rPr>
          <w:color w:val="000000" w:themeColor="text1"/>
          <w:sz w:val="24"/>
          <w:szCs w:val="24"/>
          <w:bdr w:val="none" w:sz="0" w:space="0" w:color="auto" w:frame="1"/>
        </w:rPr>
        <w:t>ДОУ</w:t>
      </w:r>
      <w:r w:rsidRPr="00FA774C">
        <w:rPr>
          <w:color w:val="000000" w:themeColor="text1"/>
          <w:sz w:val="24"/>
          <w:szCs w:val="24"/>
        </w:rPr>
        <w:t>: «Формирование </w:t>
      </w:r>
      <w:r w:rsidRPr="00FA774C">
        <w:rPr>
          <w:bCs/>
          <w:color w:val="000000" w:themeColor="text1"/>
          <w:sz w:val="24"/>
          <w:szCs w:val="24"/>
        </w:rPr>
        <w:t>познавательных</w:t>
      </w:r>
      <w:r w:rsidRPr="00FA774C">
        <w:rPr>
          <w:color w:val="000000" w:themeColor="text1"/>
          <w:sz w:val="24"/>
          <w:szCs w:val="24"/>
        </w:rPr>
        <w:t> способностей ребенка через его </w:t>
      </w:r>
      <w:r w:rsidRPr="00FA774C">
        <w:rPr>
          <w:bCs/>
          <w:color w:val="000000" w:themeColor="text1"/>
          <w:sz w:val="24"/>
          <w:szCs w:val="24"/>
        </w:rPr>
        <w:t xml:space="preserve">активное </w:t>
      </w:r>
      <w:r w:rsidRPr="00FA774C">
        <w:rPr>
          <w:color w:val="000000" w:themeColor="text1"/>
          <w:sz w:val="24"/>
          <w:szCs w:val="24"/>
        </w:rPr>
        <w:t xml:space="preserve">участие в образовательном процессе». </w:t>
      </w:r>
    </w:p>
    <w:p w:rsidR="00FA774C" w:rsidRPr="00FA774C" w:rsidP="00FA774C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Также во время пандемии дети не всегда посещают детский сад,  поэтому родители зачастую сами занимаются с детьми, и мы предлагаем им проводить различные исследования.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b/>
          <w:color w:val="000000" w:themeColor="text1"/>
          <w:sz w:val="24"/>
          <w:szCs w:val="24"/>
        </w:rPr>
        <w:t>Объект исследования</w:t>
      </w:r>
      <w:r w:rsidRPr="00FA774C">
        <w:rPr>
          <w:color w:val="000000" w:themeColor="text1"/>
          <w:sz w:val="24"/>
          <w:szCs w:val="24"/>
        </w:rPr>
        <w:t>: исследовательская деятельность детей старшего дошкольного возраста совместно с родителями.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b/>
          <w:color w:val="000000" w:themeColor="text1"/>
          <w:sz w:val="24"/>
          <w:szCs w:val="24"/>
        </w:rPr>
        <w:t>Предмет исследования</w:t>
      </w:r>
      <w:r w:rsidRPr="00FA774C">
        <w:rPr>
          <w:color w:val="000000" w:themeColor="text1"/>
          <w:sz w:val="24"/>
          <w:szCs w:val="24"/>
        </w:rPr>
        <w:t xml:space="preserve">: Использование исследовательской деятельности в развитии познавательной активности. </w:t>
      </w:r>
    </w:p>
    <w:p w:rsidR="00FA774C" w:rsidRPr="00FA774C" w:rsidP="00FA774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A774C">
        <w:rPr>
          <w:b/>
          <w:color w:val="000000" w:themeColor="text1"/>
          <w:sz w:val="24"/>
          <w:szCs w:val="24"/>
        </w:rPr>
        <w:t>1.2. Цель и задачи: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b/>
          <w:color w:val="000000" w:themeColor="text1"/>
          <w:sz w:val="24"/>
          <w:szCs w:val="24"/>
        </w:rPr>
        <w:t>Цель</w:t>
      </w:r>
      <w:r w:rsidRPr="00FA774C">
        <w:rPr>
          <w:color w:val="000000" w:themeColor="text1"/>
          <w:sz w:val="24"/>
          <w:szCs w:val="24"/>
        </w:rPr>
        <w:t>: развитие познавательной активности дошкольников через проектно-исследовательскую деятельность совместно с родителями.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b/>
          <w:bCs/>
          <w:color w:val="000000" w:themeColor="text1"/>
          <w:sz w:val="24"/>
          <w:szCs w:val="24"/>
        </w:rPr>
        <w:t>Задачи</w:t>
      </w:r>
      <w:r w:rsidRPr="00FA774C">
        <w:rPr>
          <w:bCs/>
          <w:color w:val="000000" w:themeColor="text1"/>
          <w:sz w:val="24"/>
          <w:szCs w:val="24"/>
        </w:rPr>
        <w:t>: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- формировать предпосылки поисковой деятельности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- установить партнерские отношения с семьей каждого воспитанника;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- объединить усилия для развития и воспитания детей;</w:t>
      </w:r>
    </w:p>
    <w:p w:rsidR="00FA774C" w:rsidRPr="00FA774C" w:rsidP="00FA774C">
      <w:pPr>
        <w:spacing w:after="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- развивать мыслительную активность, умение анализировать, наблюдать, сравнивать, делать выводы в процессе проектно-исследовательской деятельности.</w:t>
      </w:r>
    </w:p>
    <w:p w:rsidR="00FA774C" w:rsidRPr="00FA774C" w:rsidP="00FA774C">
      <w:pPr>
        <w:spacing w:after="0" w:line="240" w:lineRule="auto"/>
        <w:ind w:firstLine="851"/>
        <w:jc w:val="both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 xml:space="preserve">Для реализации проекта использовала следующие формы работы по проектно </w:t>
      </w:r>
      <w:r w:rsidRPr="00FA774C">
        <w:rPr>
          <w:color w:val="000000" w:themeColor="text1"/>
          <w:sz w:val="24"/>
          <w:szCs w:val="24"/>
        </w:rPr>
        <w:t>-и</w:t>
      </w:r>
      <w:r w:rsidRPr="00FA774C">
        <w:rPr>
          <w:color w:val="000000" w:themeColor="text1"/>
          <w:sz w:val="24"/>
          <w:szCs w:val="24"/>
        </w:rPr>
        <w:t xml:space="preserve">сследовательской деятельности:      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тесная работа с родителями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совместная деятельность родителей с ребенком;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самостоятельная деятельность детей;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 xml:space="preserve"> развлечения;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наблюдения в природе;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рассматривание альбомов, познавательной литературы и фотографий;</w:t>
      </w:r>
    </w:p>
    <w:p w:rsidR="00FA774C" w:rsidRP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беседы по теме эксперимента;</w:t>
      </w:r>
    </w:p>
    <w:p w:rsidR="00FA774C" w:rsidP="00FA774C">
      <w:pPr>
        <w:pStyle w:val="ListParagraph"/>
        <w:numPr>
          <w:ilvl w:val="0"/>
          <w:numId w:val="26"/>
        </w:numPr>
        <w:ind w:left="0"/>
        <w:textAlignment w:val="top"/>
        <w:rPr>
          <w:color w:val="000000" w:themeColor="text1"/>
          <w:sz w:val="24"/>
          <w:szCs w:val="24"/>
        </w:rPr>
      </w:pPr>
      <w:r w:rsidRPr="00FA774C">
        <w:rPr>
          <w:color w:val="000000" w:themeColor="text1"/>
          <w:sz w:val="24"/>
          <w:szCs w:val="24"/>
        </w:rPr>
        <w:t>целевые прогулки; экскурсии.</w:t>
      </w:r>
    </w:p>
    <w:p w:rsidR="00B959A2" w:rsidRPr="009F26BA" w:rsidP="00B959A2">
      <w:pPr>
        <w:spacing w:after="0"/>
        <w:jc w:val="both"/>
        <w:rPr>
          <w:b/>
          <w:sz w:val="28"/>
          <w:szCs w:val="28"/>
        </w:rPr>
      </w:pPr>
    </w:p>
    <w:p w:rsidR="009C701C" w:rsidP="00B959A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9C">
        <w:rPr>
          <w:rFonts w:ascii="Times New Roman" w:hAnsi="Times New Roman" w:cs="Times New Roman"/>
          <w:b/>
          <w:sz w:val="24"/>
          <w:szCs w:val="24"/>
        </w:rPr>
        <w:t>Результаты проектной деятельности:</w:t>
      </w:r>
    </w:p>
    <w:p w:rsidR="008744AD" w:rsidP="000C160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AD">
        <w:rPr>
          <w:rFonts w:ascii="Times New Roman" w:hAnsi="Times New Roman" w:cs="Times New Roman"/>
          <w:b/>
          <w:sz w:val="24"/>
          <w:szCs w:val="24"/>
        </w:rPr>
        <w:t>На о</w:t>
      </w:r>
      <w:r w:rsidRPr="0034023C">
        <w:rPr>
          <w:rFonts w:ascii="Times New Roman" w:hAnsi="Times New Roman" w:cs="Times New Roman"/>
          <w:b/>
          <w:sz w:val="24"/>
          <w:szCs w:val="24"/>
        </w:rPr>
        <w:t>кружном уровне</w:t>
      </w:r>
    </w:p>
    <w:p w:rsidR="008B6ADD" w:rsidRPr="00B6122D" w:rsidP="008E55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8E">
        <w:rPr>
          <w:rFonts w:ascii="Times New Roman" w:hAnsi="Times New Roman" w:cs="Times New Roman"/>
          <w:sz w:val="24"/>
          <w:szCs w:val="24"/>
        </w:rPr>
        <w:t>2017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 w:rsidRPr="00A65F8E">
        <w:rPr>
          <w:rFonts w:ascii="Times New Roman" w:hAnsi="Times New Roman" w:cs="Times New Roman"/>
          <w:sz w:val="24"/>
          <w:szCs w:val="24"/>
        </w:rPr>
        <w:t>г</w:t>
      </w:r>
      <w:r w:rsidR="00A63AD8">
        <w:rPr>
          <w:rFonts w:ascii="Times New Roman" w:hAnsi="Times New Roman" w:cs="Times New Roman"/>
          <w:sz w:val="24"/>
          <w:szCs w:val="24"/>
        </w:rPr>
        <w:t>.</w:t>
      </w:r>
      <w:r w:rsidRPr="00A65F8E">
        <w:rPr>
          <w:rFonts w:ascii="Times New Roman" w:hAnsi="Times New Roman" w:cs="Times New Roman"/>
          <w:sz w:val="24"/>
          <w:szCs w:val="24"/>
        </w:rPr>
        <w:t xml:space="preserve"> - </w:t>
      </w:r>
      <w:r w:rsidRPr="00A65F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3AD8">
        <w:rPr>
          <w:rFonts w:ascii="Times New Roman" w:hAnsi="Times New Roman" w:cs="Times New Roman"/>
          <w:sz w:val="24"/>
          <w:szCs w:val="24"/>
        </w:rPr>
        <w:t xml:space="preserve"> Пригородный</w:t>
      </w:r>
      <w:r w:rsidRPr="00A65F8E">
        <w:rPr>
          <w:rFonts w:ascii="Times New Roman" w:hAnsi="Times New Roman" w:cs="Times New Roman"/>
          <w:sz w:val="24"/>
          <w:szCs w:val="24"/>
        </w:rPr>
        <w:t xml:space="preserve"> окр</w:t>
      </w:r>
      <w:r w:rsidR="00A63AD8">
        <w:rPr>
          <w:rFonts w:ascii="Times New Roman" w:hAnsi="Times New Roman" w:cs="Times New Roman"/>
          <w:sz w:val="24"/>
          <w:szCs w:val="24"/>
        </w:rPr>
        <w:t>ужной конкурс</w:t>
      </w:r>
      <w:r w:rsidRPr="00A65F8E">
        <w:rPr>
          <w:rFonts w:ascii="Times New Roman" w:hAnsi="Times New Roman" w:cs="Times New Roman"/>
          <w:sz w:val="24"/>
          <w:szCs w:val="24"/>
        </w:rPr>
        <w:t xml:space="preserve"> исследовательских работ и проектов среди детей старшего дошкольного возраста по экологии «Открываем мир», </w:t>
      </w:r>
      <w:r w:rsidR="00B6122D">
        <w:rPr>
          <w:rFonts w:ascii="Times New Roman" w:hAnsi="Times New Roman" w:cs="Times New Roman"/>
          <w:sz w:val="24"/>
          <w:szCs w:val="24"/>
        </w:rPr>
        <w:t>Бобкова</w:t>
      </w:r>
      <w:r w:rsidR="00B6122D">
        <w:rPr>
          <w:rFonts w:ascii="Times New Roman" w:hAnsi="Times New Roman" w:cs="Times New Roman"/>
          <w:sz w:val="24"/>
          <w:szCs w:val="24"/>
        </w:rPr>
        <w:t xml:space="preserve"> Алиса – </w:t>
      </w:r>
      <w:r w:rsidR="00B612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122D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8744AD" w:rsidRPr="008744AD" w:rsidP="008E55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8E">
        <w:rPr>
          <w:rFonts w:ascii="Times New Roman" w:hAnsi="Times New Roman" w:cs="Times New Roman"/>
          <w:sz w:val="24"/>
          <w:szCs w:val="24"/>
        </w:rPr>
        <w:t>2019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 w:rsidRPr="00A65F8E">
        <w:rPr>
          <w:rFonts w:ascii="Times New Roman" w:hAnsi="Times New Roman" w:cs="Times New Roman"/>
          <w:sz w:val="24"/>
          <w:szCs w:val="24"/>
        </w:rPr>
        <w:t>г</w:t>
      </w:r>
      <w:r w:rsidR="00A63AD8">
        <w:rPr>
          <w:rFonts w:ascii="Times New Roman" w:hAnsi="Times New Roman" w:cs="Times New Roman"/>
          <w:sz w:val="24"/>
          <w:szCs w:val="24"/>
        </w:rPr>
        <w:t>.</w:t>
      </w:r>
      <w:r w:rsidRPr="008744A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122D">
        <w:rPr>
          <w:rFonts w:ascii="Times New Roman" w:hAnsi="Times New Roman" w:cs="Times New Roman"/>
          <w:sz w:val="24"/>
          <w:szCs w:val="24"/>
        </w:rPr>
        <w:t xml:space="preserve"> </w:t>
      </w:r>
      <w:r w:rsidR="00A63AD8">
        <w:rPr>
          <w:rFonts w:ascii="Times New Roman" w:hAnsi="Times New Roman" w:cs="Times New Roman"/>
          <w:sz w:val="24"/>
          <w:szCs w:val="24"/>
        </w:rPr>
        <w:t>Пригородный окружной конкурс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работ и проектов среди детей дошкольного возраста «Я - исследователь» </w:t>
      </w:r>
      <w:r w:rsidR="00C75C59">
        <w:rPr>
          <w:rFonts w:ascii="Times New Roman" w:hAnsi="Times New Roman" w:cs="Times New Roman"/>
          <w:sz w:val="24"/>
          <w:szCs w:val="24"/>
        </w:rPr>
        <w:t xml:space="preserve">- </w:t>
      </w:r>
      <w:r w:rsidR="00B6122D">
        <w:rPr>
          <w:rFonts w:ascii="Times New Roman" w:hAnsi="Times New Roman" w:cs="Times New Roman"/>
          <w:sz w:val="24"/>
          <w:szCs w:val="24"/>
        </w:rPr>
        <w:t xml:space="preserve">Григорьева </w:t>
      </w:r>
      <w:r w:rsidR="00B6122D">
        <w:rPr>
          <w:rFonts w:ascii="Times New Roman" w:hAnsi="Times New Roman" w:cs="Times New Roman"/>
          <w:sz w:val="24"/>
          <w:szCs w:val="24"/>
        </w:rPr>
        <w:t>Амелия</w:t>
      </w:r>
      <w:r w:rsidR="00C75C59">
        <w:rPr>
          <w:rFonts w:ascii="Times New Roman" w:hAnsi="Times New Roman" w:cs="Times New Roman"/>
          <w:sz w:val="24"/>
          <w:szCs w:val="24"/>
        </w:rPr>
        <w:t xml:space="preserve">, </w:t>
      </w:r>
      <w:r w:rsidR="00B6122D">
        <w:rPr>
          <w:rFonts w:ascii="Times New Roman" w:hAnsi="Times New Roman" w:cs="Times New Roman"/>
          <w:sz w:val="24"/>
          <w:szCs w:val="24"/>
        </w:rPr>
        <w:t xml:space="preserve">2 </w:t>
      </w:r>
      <w:r w:rsidRPr="0034023C">
        <w:rPr>
          <w:rFonts w:ascii="Times New Roman" w:hAnsi="Times New Roman" w:cs="Times New Roman"/>
          <w:sz w:val="24"/>
          <w:szCs w:val="24"/>
        </w:rPr>
        <w:t>место</w:t>
      </w:r>
    </w:p>
    <w:p w:rsidR="00B96471" w:rsidP="000C1603">
      <w:pPr>
        <w:shd w:val="clear" w:color="auto" w:fill="FFFFFF"/>
        <w:tabs>
          <w:tab w:val="left" w:pos="37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AD">
        <w:rPr>
          <w:rFonts w:ascii="Times New Roman" w:hAnsi="Times New Roman" w:cs="Times New Roman"/>
          <w:b/>
          <w:sz w:val="24"/>
          <w:szCs w:val="24"/>
        </w:rPr>
        <w:t>Внутри сада</w:t>
      </w:r>
    </w:p>
    <w:p w:rsidR="00B6122D" w:rsidP="008E55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2017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 w:rsidRPr="00802534">
        <w:rPr>
          <w:rFonts w:ascii="Times New Roman" w:hAnsi="Times New Roman" w:cs="Times New Roman"/>
          <w:sz w:val="24"/>
          <w:szCs w:val="24"/>
        </w:rPr>
        <w:t>г</w:t>
      </w:r>
      <w:r w:rsidR="00A63AD8">
        <w:rPr>
          <w:rFonts w:ascii="Times New Roman" w:hAnsi="Times New Roman" w:cs="Times New Roman"/>
          <w:sz w:val="24"/>
          <w:szCs w:val="24"/>
        </w:rPr>
        <w:t>.</w:t>
      </w:r>
      <w:r w:rsidRPr="00802534">
        <w:rPr>
          <w:rFonts w:ascii="Times New Roman" w:hAnsi="Times New Roman" w:cs="Times New Roman"/>
          <w:sz w:val="24"/>
          <w:szCs w:val="24"/>
        </w:rPr>
        <w:t xml:space="preserve"> - </w:t>
      </w:r>
      <w:r w:rsidRPr="00802534" w:rsidR="00C75C59">
        <w:rPr>
          <w:rFonts w:ascii="Times New Roman" w:hAnsi="Times New Roman" w:cs="Times New Roman"/>
          <w:sz w:val="24"/>
          <w:szCs w:val="24"/>
        </w:rPr>
        <w:t>Ко</w:t>
      </w:r>
      <w:r w:rsidR="00C75C59">
        <w:rPr>
          <w:rFonts w:ascii="Times New Roman" w:hAnsi="Times New Roman" w:cs="Times New Roman"/>
          <w:sz w:val="24"/>
          <w:szCs w:val="24"/>
        </w:rPr>
        <w:t xml:space="preserve">нкурс исследовательских работ </w:t>
      </w:r>
      <w:r>
        <w:rPr>
          <w:rFonts w:ascii="Times New Roman" w:hAnsi="Times New Roman" w:cs="Times New Roman"/>
          <w:sz w:val="24"/>
          <w:szCs w:val="24"/>
        </w:rPr>
        <w:t>Бобкова</w:t>
      </w:r>
      <w:r>
        <w:rPr>
          <w:rFonts w:ascii="Times New Roman" w:hAnsi="Times New Roman" w:cs="Times New Roman"/>
          <w:sz w:val="24"/>
          <w:szCs w:val="24"/>
        </w:rPr>
        <w:t xml:space="preserve"> Алиса</w:t>
      </w:r>
      <w:r w:rsidR="00C75C59">
        <w:rPr>
          <w:rFonts w:ascii="Times New Roman" w:hAnsi="Times New Roman" w:cs="Times New Roman"/>
          <w:sz w:val="24"/>
          <w:szCs w:val="24"/>
        </w:rPr>
        <w:t xml:space="preserve"> – 1 мест</w:t>
      </w:r>
      <w:r w:rsidR="00A63AD8">
        <w:rPr>
          <w:rFonts w:ascii="Times New Roman" w:hAnsi="Times New Roman" w:cs="Times New Roman"/>
          <w:sz w:val="24"/>
          <w:szCs w:val="24"/>
        </w:rPr>
        <w:t>о</w:t>
      </w:r>
    </w:p>
    <w:p w:rsidR="00B6122D" w:rsidP="008E55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Конкурс исследовательских работ «Мой первый </w:t>
      </w:r>
      <w:r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 xml:space="preserve">»- Григорьева </w:t>
      </w:r>
      <w:r>
        <w:rPr>
          <w:rFonts w:ascii="Times New Roman" w:hAnsi="Times New Roman" w:cs="Times New Roman"/>
          <w:sz w:val="24"/>
          <w:szCs w:val="24"/>
        </w:rPr>
        <w:t>Амелия</w:t>
      </w:r>
      <w:r>
        <w:rPr>
          <w:rFonts w:ascii="Times New Roman" w:hAnsi="Times New Roman" w:cs="Times New Roman"/>
          <w:sz w:val="24"/>
          <w:szCs w:val="24"/>
        </w:rPr>
        <w:t xml:space="preserve"> 1 место</w:t>
      </w:r>
    </w:p>
    <w:p w:rsidR="00DF121B" w:rsidRPr="0034023C" w:rsidP="008E55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34">
        <w:rPr>
          <w:rFonts w:ascii="Times New Roman" w:hAnsi="Times New Roman" w:cs="Times New Roman"/>
          <w:sz w:val="24"/>
          <w:szCs w:val="24"/>
        </w:rPr>
        <w:t>2019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 w:rsidRPr="00802534" w:rsidR="00B96471">
        <w:rPr>
          <w:rFonts w:ascii="Times New Roman" w:hAnsi="Times New Roman" w:cs="Times New Roman"/>
          <w:sz w:val="24"/>
          <w:szCs w:val="24"/>
        </w:rPr>
        <w:t>г. –</w:t>
      </w:r>
      <w:r w:rsidR="00A6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исследовательских работ «Я – юный исследователь» - </w:t>
      </w:r>
      <w:r w:rsidR="00B6122D">
        <w:rPr>
          <w:rFonts w:ascii="Times New Roman" w:hAnsi="Times New Roman" w:cs="Times New Roman"/>
          <w:sz w:val="24"/>
          <w:szCs w:val="24"/>
        </w:rPr>
        <w:t xml:space="preserve">Григорьева </w:t>
      </w:r>
      <w:r w:rsidR="00B6122D">
        <w:rPr>
          <w:rFonts w:ascii="Times New Roman" w:hAnsi="Times New Roman" w:cs="Times New Roman"/>
          <w:sz w:val="24"/>
          <w:szCs w:val="24"/>
        </w:rPr>
        <w:t>Амелия</w:t>
      </w:r>
      <w:r w:rsidR="00B6122D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96471" w:rsidRPr="0034023C" w:rsidP="008E5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6E" w:rsidRPr="008744AD" w:rsidP="00D438E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5954" cy="2467947"/>
            <wp:effectExtent l="19050" t="0" r="6646" b="0"/>
            <wp:docPr id="17" name="Рисунок 3" descr="C:\Users\Пользователь\Desktop\Рая скан\Sca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261018" name="Picture 3" descr="C:\Users\Пользователь\Desktop\Рая скан\Scan1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8" cy="247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450" cy="2464409"/>
            <wp:effectExtent l="19050" t="0" r="9150" b="0"/>
            <wp:docPr id="30" name="Рисунок 4" descr="C:\Users\Пользователь\Desktop\Рая ска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877945" name="Picture 4" descr="C:\Users\Пользователь\Desktop\Рая скан\Scan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14" cy="246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6E" w:rsidP="00D438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E" w:rsidP="00D438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52" w:rsidP="006F65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Проект размещен на сайте ДОУ</w:t>
      </w:r>
    </w:p>
    <w:p w:rsidR="0086046E" w:rsidP="00D438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E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959A2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076DC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076DC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5555B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3AD8" w:rsidP="00B959A2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4912" w:rsidP="00D438E8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ind w:left="284" w:right="-1" w:hanging="284"/>
        <w:jc w:val="center"/>
        <w:rPr>
          <w:rFonts w:cs="Times New Roman"/>
          <w:b/>
          <w:sz w:val="24"/>
          <w:szCs w:val="24"/>
        </w:rPr>
      </w:pPr>
      <w:r w:rsidRPr="00D4549C">
        <w:rPr>
          <w:rFonts w:cs="Times New Roman"/>
          <w:b/>
          <w:sz w:val="24"/>
          <w:szCs w:val="24"/>
        </w:rPr>
        <w:t xml:space="preserve">Наличие публикаций, </w:t>
      </w:r>
      <w:r w:rsidR="00D4549C">
        <w:rPr>
          <w:rFonts w:cs="Times New Roman"/>
          <w:b/>
          <w:sz w:val="24"/>
          <w:szCs w:val="24"/>
        </w:rPr>
        <w:t xml:space="preserve">включая интернет </w:t>
      </w:r>
      <w:r w:rsidR="0086046E">
        <w:rPr>
          <w:rFonts w:cs="Times New Roman"/>
          <w:b/>
          <w:sz w:val="24"/>
          <w:szCs w:val="24"/>
        </w:rPr>
        <w:t>–</w:t>
      </w:r>
      <w:r w:rsidR="00D4549C">
        <w:rPr>
          <w:rFonts w:cs="Times New Roman"/>
          <w:b/>
          <w:sz w:val="24"/>
          <w:szCs w:val="24"/>
        </w:rPr>
        <w:t xml:space="preserve"> публика</w:t>
      </w:r>
      <w:r w:rsidRPr="00D4549C">
        <w:rPr>
          <w:rFonts w:cs="Times New Roman"/>
          <w:b/>
          <w:sz w:val="24"/>
          <w:szCs w:val="24"/>
        </w:rPr>
        <w:t>ции</w:t>
      </w:r>
    </w:p>
    <w:p w:rsidR="0086046E" w:rsidP="00D438E8">
      <w:pPr>
        <w:tabs>
          <w:tab w:val="left" w:pos="426"/>
        </w:tabs>
        <w:spacing w:line="360" w:lineRule="auto"/>
        <w:ind w:right="-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российском уровне</w:t>
      </w:r>
    </w:p>
    <w:p w:rsidR="0086046E" w:rsidP="00D438E8">
      <w:pPr>
        <w:pStyle w:val="ListParagraph"/>
        <w:spacing w:line="36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2019</w:t>
      </w:r>
      <w:r w:rsidR="007462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</w:t>
      </w:r>
      <w:r w:rsidR="00C9634A">
        <w:rPr>
          <w:rFonts w:cs="Times New Roman"/>
          <w:sz w:val="24"/>
          <w:szCs w:val="24"/>
        </w:rPr>
        <w:t>. -</w:t>
      </w:r>
      <w:r>
        <w:rPr>
          <w:rFonts w:cs="Times New Roman"/>
          <w:sz w:val="24"/>
          <w:szCs w:val="24"/>
        </w:rPr>
        <w:t xml:space="preserve"> материалы Всероссийской открытой научно-практической конференции школьников и педагогов «</w:t>
      </w:r>
      <w:r w:rsidRPr="00500199">
        <w:rPr>
          <w:rFonts w:cs="Times New Roman"/>
          <w:sz w:val="24"/>
          <w:szCs w:val="24"/>
        </w:rPr>
        <w:t>Кочневские</w:t>
      </w:r>
      <w:r w:rsidRPr="00500199">
        <w:rPr>
          <w:rFonts w:cs="Times New Roman"/>
          <w:sz w:val="24"/>
          <w:szCs w:val="24"/>
        </w:rPr>
        <w:t xml:space="preserve"> чтения</w:t>
      </w:r>
      <w:r>
        <w:rPr>
          <w:rFonts w:cs="Times New Roman"/>
          <w:sz w:val="24"/>
          <w:szCs w:val="24"/>
        </w:rPr>
        <w:t xml:space="preserve"> - 2019</w:t>
      </w:r>
      <w:r>
        <w:rPr>
          <w:rFonts w:cs="Times New Roman"/>
          <w:sz w:val="24"/>
          <w:szCs w:val="24"/>
        </w:rPr>
        <w:t>»</w:t>
      </w:r>
    </w:p>
    <w:p w:rsidR="00B35282" w:rsidP="00D438E8">
      <w:pPr>
        <w:pStyle w:val="ListParagraph"/>
        <w:spacing w:line="36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 г. – опубликовала материал на портале «Педагогическая Академия Современного Образования» - сертификат</w:t>
      </w:r>
    </w:p>
    <w:p w:rsidR="0034353B" w:rsidRPr="007745E6" w:rsidP="00D438E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республиканском уровне</w:t>
      </w:r>
    </w:p>
    <w:p w:rsidR="0034353B" w:rsidRPr="007462A9" w:rsidP="00D438E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500199">
        <w:rPr>
          <w:rFonts w:ascii="Times New Roman" w:hAnsi="Times New Roman" w:cs="Times New Roman"/>
          <w:sz w:val="24"/>
          <w:szCs w:val="24"/>
        </w:rPr>
        <w:t xml:space="preserve">г. </w:t>
      </w:r>
      <w:r w:rsidR="00C22C0B">
        <w:rPr>
          <w:rFonts w:ascii="Times New Roman" w:hAnsi="Times New Roman" w:cs="Times New Roman"/>
          <w:sz w:val="24"/>
          <w:szCs w:val="24"/>
        </w:rPr>
        <w:t>–</w:t>
      </w:r>
      <w:r w:rsidRPr="0050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 непрерывного образования СВФУ имени М.К. </w:t>
      </w:r>
      <w:r>
        <w:rPr>
          <w:rFonts w:ascii="Times New Roman" w:hAnsi="Times New Roman" w:cs="Times New Roman"/>
          <w:sz w:val="24"/>
          <w:szCs w:val="24"/>
        </w:rPr>
        <w:t>Аммосова</w:t>
      </w:r>
      <w:r>
        <w:rPr>
          <w:rFonts w:ascii="Times New Roman" w:hAnsi="Times New Roman" w:cs="Times New Roman"/>
          <w:sz w:val="24"/>
          <w:szCs w:val="24"/>
        </w:rPr>
        <w:t xml:space="preserve"> опубликовала материал на </w:t>
      </w:r>
      <w:r>
        <w:rPr>
          <w:rFonts w:ascii="Times New Roman" w:hAnsi="Times New Roman" w:cs="Times New Roman"/>
          <w:sz w:val="24"/>
          <w:szCs w:val="24"/>
        </w:rPr>
        <w:t>вебкафедре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46E" w:rsidRPr="0086046E" w:rsidP="00D438E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городском уровне</w:t>
      </w:r>
    </w:p>
    <w:p w:rsidR="00C22C0B" w:rsidP="00D438E8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конкурс профессионального и педагогического мастерства «Компетентный учитель – компетентный ученик»</w:t>
      </w:r>
    </w:p>
    <w:p w:rsidR="008F4372" w:rsidRPr="0034023C" w:rsidP="00D438E8">
      <w:pPr>
        <w:pStyle w:val="ListParagraph"/>
        <w:spacing w:line="360" w:lineRule="auto"/>
        <w:ind w:left="0" w:right="-1"/>
        <w:rPr>
          <w:rFonts w:cs="Times New Roman"/>
          <w:sz w:val="24"/>
          <w:szCs w:val="24"/>
        </w:rPr>
      </w:pPr>
    </w:p>
    <w:p w:rsidR="00C22C0B" w:rsidP="00B35282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5201" cy="2268041"/>
            <wp:effectExtent l="19050" t="0" r="0" b="0"/>
            <wp:docPr id="11" name="Рисунок 4" descr="C:\Users\Пользователь\Desktop\Рая скан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010113" name="Picture 4" descr="C:\Users\Пользователь\Desktop\Рая скан\к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/>
                    <a:srcRect l="4363" r="6524" b="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226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9215" cy="2264735"/>
            <wp:effectExtent l="19050" t="0" r="0" b="0"/>
            <wp:docPr id="33" name="Рисунок 6" descr="C:\Users\Пользователь\Desktop\Рая скан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44145" name="Picture 6" descr="C:\Users\Пользователь\Desktop\Рая скан\к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98" cy="226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6783" cy="2264735"/>
            <wp:effectExtent l="19050" t="0" r="0" b="0"/>
            <wp:docPr id="34" name="Рисунок 5" descr="C:\Users\Пользователь\Desktop\Рая скан\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06178" name="Picture 5" descr="C:\Users\Пользователь\Desktop\Рая скан\к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rcRect l="3875" r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83" cy="22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4541" cy="1694022"/>
            <wp:effectExtent l="19050" t="0" r="5759" b="0"/>
            <wp:docPr id="32" name="Рисунок 7" descr="C:\Users\Пользователь\Desktop\Рая скан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53349" name="Picture 7" descr="C:\Users\Пользователь\Desktop\Рая скан\Scan10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83" cy="169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282" w:rsidR="00B35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8341" cy="1839432"/>
            <wp:effectExtent l="19050" t="0" r="6109" b="0"/>
            <wp:docPr id="8" name="Рисунок 3" descr="C:\Users\Пользователь\Desktop\Рая скан\пуб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17838" name="Picture 3" descr="C:\Users\Пользователь\Desktop\Рая скан\публик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/>
                    <a:srcRect t="23664"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1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0B" w:rsidP="00D438E8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22C0B" w:rsidP="00D438E8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D55A7" w:rsidRPr="00B35282" w:rsidP="00B35282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A14912" w:rsidP="00D438E8">
      <w:pPr>
        <w:pStyle w:val="ListParagraph"/>
        <w:numPr>
          <w:ilvl w:val="0"/>
          <w:numId w:val="14"/>
        </w:numPr>
        <w:spacing w:line="360" w:lineRule="auto"/>
        <w:ind w:right="-1"/>
        <w:jc w:val="center"/>
        <w:rPr>
          <w:rFonts w:cs="Times New Roman"/>
          <w:b/>
          <w:sz w:val="24"/>
          <w:szCs w:val="24"/>
        </w:rPr>
      </w:pPr>
      <w:r w:rsidRPr="0086046E">
        <w:rPr>
          <w:rFonts w:cs="Times New Roman"/>
          <w:b/>
          <w:sz w:val="24"/>
          <w:szCs w:val="24"/>
        </w:rPr>
        <w:t>Внедрение методических разработок, игр, электронных пособий</w:t>
      </w:r>
    </w:p>
    <w:p w:rsidR="00105F34" w:rsidRPr="003F366D" w:rsidP="00105F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66D">
        <w:rPr>
          <w:rFonts w:ascii="Times New Roman" w:hAnsi="Times New Roman" w:cs="Times New Roman"/>
          <w:bCs/>
          <w:sz w:val="24"/>
          <w:szCs w:val="24"/>
        </w:rPr>
        <w:t>Разработала систему упражнений для рисования детей с региональным компонентом.</w:t>
      </w:r>
    </w:p>
    <w:p w:rsidR="00105F34" w:rsidRPr="003F366D" w:rsidP="00105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6D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двумя руками</w:t>
      </w:r>
      <w:r w:rsidRPr="003F366D">
        <w:rPr>
          <w:rFonts w:ascii="Times New Roman" w:eastAsia="Times New Roman" w:hAnsi="Times New Roman" w:cs="Times New Roman"/>
          <w:sz w:val="24"/>
          <w:szCs w:val="24"/>
        </w:rPr>
        <w:t> – интереснейший творческий опыт, который можно попробовать в любом возрасте. Положительный эффект от таких упражнений заметен в успехах малыша, в повышении продуктивности у взрослого человека, в улучшении самочувствия у пожилых людей. Удивительно, правда?</w:t>
      </w:r>
    </w:p>
    <w:p w:rsidR="00105F34" w:rsidRPr="003F366D" w:rsidP="00105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6D">
        <w:rPr>
          <w:rFonts w:ascii="Times New Roman" w:eastAsia="Times New Roman" w:hAnsi="Times New Roman" w:cs="Times New Roman"/>
          <w:sz w:val="24"/>
          <w:szCs w:val="24"/>
        </w:rPr>
        <w:t xml:space="preserve">Нестандартные техники творчества сейчас набирают популярность особенно в среде родителей. Многие слышали о невероятной пользе рисования двумя руками для интеллектуального развития и предлагают деткам попробовать новую игру. Некоторые узнавали о подобных упражнениях из рекомендаций </w:t>
      </w:r>
      <w:r w:rsidRPr="003F366D">
        <w:rPr>
          <w:rFonts w:ascii="Times New Roman" w:eastAsia="Times New Roman" w:hAnsi="Times New Roman" w:cs="Times New Roman"/>
          <w:sz w:val="24"/>
          <w:szCs w:val="24"/>
        </w:rPr>
        <w:t>нейропсихологов</w:t>
      </w:r>
      <w:r w:rsidRPr="003F3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F34" w:rsidRPr="003F366D" w:rsidP="00105F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6D">
        <w:rPr>
          <w:rFonts w:ascii="Times New Roman" w:eastAsia="Times New Roman" w:hAnsi="Times New Roman" w:cs="Times New Roman"/>
          <w:sz w:val="24"/>
          <w:szCs w:val="24"/>
        </w:rPr>
        <w:t xml:space="preserve">Рисование – не только творческий, но и моторный процесс. В науке давно известно, что тренировка пальцев рук напрямую связана с развитием речи и мышления. Всеми психическими функциями, в том числе и этими, управляет головной мозг. </w:t>
      </w:r>
    </w:p>
    <w:p w:rsidR="00105F34" w:rsidRPr="00105F34" w:rsidP="00105F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3F366D">
        <w:t xml:space="preserve">Согласитесь, это непривычный способ творчества. Он вызывает интерес, особенно у детей, которые часто пробуют писать </w:t>
      </w:r>
      <w:r w:rsidRPr="003F366D">
        <w:t>неведущей</w:t>
      </w:r>
      <w:r w:rsidRPr="003F366D">
        <w:t xml:space="preserve"> рукой из любопытства.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Упражнения разделили на два блока: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1 блок. </w:t>
      </w:r>
      <w:r w:rsidRPr="003F366D">
        <w:rPr>
          <w:b/>
        </w:rPr>
        <w:t>Разукрашка</w:t>
      </w:r>
      <w:r w:rsidRPr="003F366D">
        <w:rPr>
          <w:b/>
        </w:rPr>
        <w:t>.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Повторили цвета флага Республики Саха (Якутия) и их значение;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- Познакомились с символом нашей республики – цветок </w:t>
      </w:r>
      <w:r w:rsidRPr="003F366D">
        <w:t>Сардаана</w:t>
      </w:r>
      <w:r w:rsidRPr="003F366D">
        <w:t>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Разукрасили зимнюю национальную одежду;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Познакомились с якутскими орнаментами;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С национальными видами спорта.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Позже, когда дети уже научились пользоваться обеими руками, усложнили задания, начали рисовать по пунктирам.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2 блок. </w:t>
      </w:r>
      <w:r w:rsidRPr="003F366D">
        <w:rPr>
          <w:b/>
        </w:rPr>
        <w:t>Рисовашка</w:t>
      </w:r>
      <w:r w:rsidRPr="003F366D">
        <w:rPr>
          <w:b/>
        </w:rPr>
        <w:t>.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Якутские орнаменты;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>- Балаган;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r w:rsidRPr="003F366D">
        <w:t>Сэргэ</w:t>
      </w:r>
      <w:r w:rsidRPr="003F366D">
        <w:t>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r w:rsidRPr="003F366D">
        <w:t>Чорон</w:t>
      </w:r>
      <w:r w:rsidRPr="003F366D">
        <w:t>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r w:rsidRPr="003F366D">
        <w:t>Кытыыйаа</w:t>
      </w:r>
      <w:r w:rsidRPr="003F366D">
        <w:t>;</w:t>
      </w:r>
    </w:p>
    <w:p w:rsidR="00105F34" w:rsidRPr="003F366D" w:rsidP="00105F3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F366D">
        <w:t xml:space="preserve">- </w:t>
      </w:r>
      <w:r w:rsidRPr="003F366D">
        <w:t>Аал</w:t>
      </w:r>
      <w:r w:rsidRPr="003F366D">
        <w:t xml:space="preserve"> лук </w:t>
      </w:r>
      <w:r w:rsidRPr="003F366D">
        <w:t>мас</w:t>
      </w:r>
      <w:r w:rsidRPr="003F366D">
        <w:t>.</w:t>
      </w:r>
    </w:p>
    <w:p w:rsidR="00105F34" w:rsidP="00105F34">
      <w:pPr>
        <w:spacing w:line="360" w:lineRule="auto"/>
        <w:ind w:right="-1"/>
        <w:jc w:val="center"/>
        <w:rPr>
          <w:rFonts w:cs="Times New Roman"/>
          <w:b/>
          <w:sz w:val="24"/>
          <w:szCs w:val="24"/>
        </w:rPr>
      </w:pPr>
    </w:p>
    <w:p w:rsidR="0015555B" w:rsidRPr="00D438E8" w:rsidP="0015555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8E8">
        <w:rPr>
          <w:rFonts w:ascii="Times New Roman" w:eastAsia="Times New Roman" w:hAnsi="Times New Roman" w:cs="Times New Roman"/>
          <w:b/>
          <w:sz w:val="24"/>
          <w:szCs w:val="24"/>
        </w:rPr>
        <w:t>На Российском уровне</w:t>
      </w:r>
    </w:p>
    <w:p w:rsidR="0015555B" w:rsidRPr="00D438E8" w:rsidP="001555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8E8">
        <w:rPr>
          <w:rFonts w:ascii="Times New Roman" w:eastAsia="Times New Roman" w:hAnsi="Times New Roman" w:cs="Times New Roman"/>
          <w:sz w:val="24"/>
          <w:szCs w:val="24"/>
        </w:rPr>
        <w:t>2017 г. - Всероссийская открытая НПК школьников и педагогов «</w:t>
      </w:r>
      <w:r w:rsidRPr="00D438E8">
        <w:rPr>
          <w:rFonts w:ascii="Times New Roman" w:eastAsia="Times New Roman" w:hAnsi="Times New Roman" w:cs="Times New Roman"/>
          <w:sz w:val="24"/>
          <w:szCs w:val="24"/>
        </w:rPr>
        <w:t>Кочневские</w:t>
      </w:r>
      <w:r w:rsidRPr="00D438E8">
        <w:rPr>
          <w:rFonts w:ascii="Times New Roman" w:eastAsia="Times New Roman" w:hAnsi="Times New Roman" w:cs="Times New Roman"/>
          <w:sz w:val="24"/>
          <w:szCs w:val="24"/>
        </w:rPr>
        <w:t xml:space="preserve"> чтения» Диплом </w:t>
      </w:r>
      <w:r w:rsidRPr="00D438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438E8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105F34" w:rsidRPr="00105F34" w:rsidP="00105F34">
      <w:pPr>
        <w:spacing w:line="360" w:lineRule="auto"/>
        <w:ind w:right="-1"/>
        <w:jc w:val="center"/>
        <w:rPr>
          <w:rFonts w:cs="Times New Roman"/>
          <w:b/>
          <w:sz w:val="24"/>
          <w:szCs w:val="24"/>
        </w:rPr>
      </w:pPr>
    </w:p>
    <w:p w:rsidR="00D438E8" w:rsidRPr="00D438E8" w:rsidP="00D438E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8E8" w:rsidRPr="00D438E8" w:rsidP="00D438E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8E8" w:rsidRPr="00D438E8" w:rsidP="00D438E8">
      <w:pPr>
        <w:ind w:right="-1"/>
        <w:jc w:val="center"/>
        <w:rPr>
          <w:rFonts w:ascii="Times New Roman" w:eastAsia="Times New Roman" w:hAnsi="Times New Roman" w:cs="Times New Roman"/>
        </w:rPr>
      </w:pPr>
      <w:r w:rsidRPr="00D438E8">
        <w:rPr>
          <w:rFonts w:ascii="Times New Roman" w:eastAsia="Times New Roman" w:hAnsi="Times New Roman" w:cs="Times New Roman"/>
          <w:b/>
          <w:sz w:val="24"/>
          <w:szCs w:val="24"/>
        </w:rPr>
        <w:t>Методическое пособие размещено на сайте ДОУ.</w:t>
      </w:r>
    </w:p>
    <w:p w:rsidR="00D438E8" w:rsidP="00D4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4A" w:rsidP="00D4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4A" w:rsidP="00D4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4A" w:rsidP="00D4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93" w:rsidRPr="0086046E" w:rsidP="00D438E8">
      <w:pPr>
        <w:tabs>
          <w:tab w:val="left" w:pos="7145"/>
        </w:tabs>
        <w:spacing w:line="360" w:lineRule="auto"/>
        <w:ind w:left="360" w:right="282"/>
        <w:rPr>
          <w:rFonts w:cs="Times New Roman"/>
          <w:sz w:val="24"/>
          <w:szCs w:val="24"/>
        </w:rPr>
      </w:pPr>
      <w:r w:rsidRPr="0086046E">
        <w:rPr>
          <w:rFonts w:cs="Times New Roman"/>
          <w:b/>
          <w:sz w:val="24"/>
          <w:szCs w:val="24"/>
        </w:rPr>
        <w:t xml:space="preserve">12. Выступление на научно-практических конференциях, </w:t>
      </w:r>
      <w:r w:rsidRPr="0086046E">
        <w:rPr>
          <w:rFonts w:cs="Times New Roman"/>
          <w:b/>
          <w:sz w:val="24"/>
          <w:szCs w:val="24"/>
        </w:rPr>
        <w:t>педчтениях</w:t>
      </w:r>
      <w:r w:rsidRPr="0086046E">
        <w:rPr>
          <w:rFonts w:cs="Times New Roman"/>
          <w:b/>
          <w:sz w:val="24"/>
          <w:szCs w:val="24"/>
        </w:rPr>
        <w:t>, семинарах, секциях, проведение открытых НОД, СИД, мастеров - классов и др.</w:t>
      </w:r>
    </w:p>
    <w:p w:rsidR="0034353B" w:rsidP="0007603B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083557">
        <w:rPr>
          <w:rFonts w:ascii="Times New Roman" w:hAnsi="Times New Roman" w:cs="Times New Roman"/>
          <w:b/>
          <w:sz w:val="24"/>
          <w:szCs w:val="24"/>
        </w:rPr>
        <w:t xml:space="preserve"> Российском уровне:</w:t>
      </w:r>
    </w:p>
    <w:p w:rsidR="00E72FF7" w:rsidP="00E72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 – Межрегиональный семинар «Опыт организации преемственности дошкольного и начального общего образования» - сертификат</w:t>
      </w:r>
    </w:p>
    <w:p w:rsidR="00B35282" w:rsidRPr="00E72FF7" w:rsidP="0007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C9634A">
        <w:rPr>
          <w:rFonts w:ascii="Times New Roman" w:hAnsi="Times New Roman" w:cs="Times New Roman"/>
          <w:sz w:val="24"/>
          <w:szCs w:val="24"/>
        </w:rPr>
        <w:t xml:space="preserve"> </w:t>
      </w:r>
      <w:r w:rsidR="003435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3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5F34">
        <w:rPr>
          <w:rFonts w:ascii="Times New Roman" w:hAnsi="Times New Roman" w:cs="Times New Roman"/>
          <w:sz w:val="24"/>
          <w:szCs w:val="24"/>
        </w:rPr>
        <w:t xml:space="preserve"> </w:t>
      </w:r>
      <w:r w:rsidR="0034353B">
        <w:rPr>
          <w:rFonts w:ascii="Times New Roman" w:hAnsi="Times New Roman" w:cs="Times New Roman"/>
          <w:sz w:val="24"/>
          <w:szCs w:val="24"/>
        </w:rPr>
        <w:t>Всероссийская открытая НПК</w:t>
      </w:r>
      <w:r w:rsidRPr="00083557" w:rsidR="0034353B">
        <w:rPr>
          <w:rFonts w:ascii="Times New Roman" w:hAnsi="Times New Roman" w:cs="Times New Roman"/>
          <w:sz w:val="24"/>
          <w:szCs w:val="24"/>
        </w:rPr>
        <w:t xml:space="preserve"> школьников и педагогов «</w:t>
      </w:r>
      <w:r w:rsidRPr="00083557" w:rsidR="0034353B">
        <w:rPr>
          <w:rFonts w:ascii="Times New Roman" w:hAnsi="Times New Roman" w:cs="Times New Roman"/>
          <w:sz w:val="24"/>
          <w:szCs w:val="24"/>
        </w:rPr>
        <w:t>Кочневские</w:t>
      </w:r>
      <w:r w:rsidRPr="00083557" w:rsidR="0034353B">
        <w:rPr>
          <w:rFonts w:ascii="Times New Roman" w:hAnsi="Times New Roman" w:cs="Times New Roman"/>
          <w:sz w:val="24"/>
          <w:szCs w:val="24"/>
        </w:rPr>
        <w:t xml:space="preserve"> чтения» Диплом </w:t>
      </w:r>
      <w:r w:rsidRPr="00083557" w:rsidR="0034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5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557" w:rsidR="0034353B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B35282" w:rsidP="0007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912" w:rsidP="0007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республиканском уровне:</w:t>
      </w:r>
    </w:p>
    <w:p w:rsidR="00F20AA7" w:rsidP="00F20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500199" w:rsidR="0034353B">
        <w:rPr>
          <w:rFonts w:ascii="Times New Roman" w:hAnsi="Times New Roman" w:cs="Times New Roman"/>
          <w:sz w:val="24"/>
          <w:szCs w:val="24"/>
        </w:rPr>
        <w:t xml:space="preserve">г. - Республиканский семинар педагогов </w:t>
      </w:r>
      <w:r w:rsidRPr="00500199" w:rsidR="003435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0199" w:rsidR="0034353B">
        <w:rPr>
          <w:rFonts w:ascii="Times New Roman" w:hAnsi="Times New Roman" w:cs="Times New Roman"/>
          <w:sz w:val="24"/>
          <w:szCs w:val="24"/>
        </w:rPr>
        <w:t xml:space="preserve"> Пригородного обра</w:t>
      </w:r>
      <w:r w:rsidR="0034353B">
        <w:rPr>
          <w:rFonts w:ascii="Times New Roman" w:hAnsi="Times New Roman" w:cs="Times New Roman"/>
          <w:sz w:val="24"/>
          <w:szCs w:val="24"/>
        </w:rPr>
        <w:t xml:space="preserve">зовательного округа </w:t>
      </w:r>
      <w:r w:rsidR="0034353B">
        <w:rPr>
          <w:rFonts w:ascii="Times New Roman" w:hAnsi="Times New Roman" w:cs="Times New Roman"/>
          <w:sz w:val="24"/>
          <w:szCs w:val="24"/>
        </w:rPr>
        <w:t>г</w:t>
      </w:r>
      <w:r w:rsidR="0034353B">
        <w:rPr>
          <w:rFonts w:ascii="Times New Roman" w:hAnsi="Times New Roman" w:cs="Times New Roman"/>
          <w:sz w:val="24"/>
          <w:szCs w:val="24"/>
        </w:rPr>
        <w:t xml:space="preserve">. Якутска </w:t>
      </w:r>
      <w:r w:rsidRPr="00500199" w:rsidR="0034353B">
        <w:rPr>
          <w:rFonts w:ascii="Times New Roman" w:hAnsi="Times New Roman" w:cs="Times New Roman"/>
          <w:sz w:val="24"/>
          <w:szCs w:val="24"/>
        </w:rPr>
        <w:t xml:space="preserve">и </w:t>
      </w:r>
      <w:r w:rsidRPr="00500199" w:rsidR="0034353B">
        <w:rPr>
          <w:rFonts w:ascii="Times New Roman" w:hAnsi="Times New Roman" w:cs="Times New Roman"/>
          <w:sz w:val="24"/>
          <w:szCs w:val="24"/>
        </w:rPr>
        <w:t>Намского</w:t>
      </w:r>
      <w:r w:rsidRPr="00500199" w:rsidR="0034353B">
        <w:rPr>
          <w:rFonts w:ascii="Times New Roman" w:hAnsi="Times New Roman" w:cs="Times New Roman"/>
          <w:sz w:val="24"/>
          <w:szCs w:val="24"/>
        </w:rPr>
        <w:t xml:space="preserve"> улуса – сертификат о распространении педагогического опыта </w:t>
      </w:r>
    </w:p>
    <w:p w:rsidR="0007603B" w:rsidRPr="0034023C" w:rsidP="000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 – Сертификат за активное участие в республиканском конкурсе дидактических пособий по формированию слоговой структуры слова для детей дошкольного и младшего школьного возраста</w:t>
      </w:r>
    </w:p>
    <w:p w:rsidR="00946F32" w:rsidP="00D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городском уровне:</w:t>
      </w:r>
    </w:p>
    <w:p w:rsidR="00D46793" w:rsidRPr="00D46793" w:rsidP="00D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93" w:rsidP="00F20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г. – мастер </w:t>
      </w:r>
      <w:r w:rsidR="00A63A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класс «В городке шахмат и шашек» - сертификат</w:t>
      </w:r>
    </w:p>
    <w:p w:rsidR="00F20AA7" w:rsidP="00F20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A63A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практикум «»Организация образовательного процесса в ДОУ с применением игровой развивающей технологии В.В. </w:t>
      </w:r>
      <w:r>
        <w:rPr>
          <w:rFonts w:ascii="Times New Roman" w:hAnsi="Times New Roman" w:cs="Times New Roman"/>
          <w:sz w:val="24"/>
          <w:szCs w:val="24"/>
        </w:rPr>
        <w:t>Воскобовича</w:t>
      </w:r>
      <w:r>
        <w:rPr>
          <w:rFonts w:ascii="Times New Roman" w:hAnsi="Times New Roman" w:cs="Times New Roman"/>
          <w:sz w:val="24"/>
          <w:szCs w:val="24"/>
        </w:rPr>
        <w:t xml:space="preserve"> в условиях ФГОС» - сертификат</w:t>
      </w:r>
    </w:p>
    <w:p w:rsidR="00220875" w:rsidRPr="0034023C" w:rsidP="00076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07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окружном уровне:</w:t>
      </w:r>
    </w:p>
    <w:p w:rsidR="00081A0B" w:rsidRPr="00081A0B" w:rsidP="000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Пригородный образовательный округ г. Якутска – Сертификат </w:t>
      </w:r>
      <w:r w:rsidR="00CF1E0F">
        <w:rPr>
          <w:rFonts w:ascii="Times New Roman" w:hAnsi="Times New Roman" w:cs="Times New Roman"/>
          <w:sz w:val="24"/>
          <w:szCs w:val="24"/>
        </w:rPr>
        <w:t>о распространении опыта</w:t>
      </w:r>
    </w:p>
    <w:p w:rsidR="00A64F7F" w:rsidRPr="0034023C" w:rsidP="0007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4023C">
        <w:rPr>
          <w:rFonts w:ascii="Times New Roman" w:hAnsi="Times New Roman" w:cs="Times New Roman"/>
          <w:sz w:val="24"/>
          <w:szCs w:val="24"/>
        </w:rPr>
        <w:t xml:space="preserve">г. – Методическое объединение педагогов </w:t>
      </w:r>
      <w:r w:rsidRPr="003402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023C">
        <w:rPr>
          <w:rFonts w:ascii="Times New Roman" w:hAnsi="Times New Roman" w:cs="Times New Roman"/>
          <w:sz w:val="24"/>
          <w:szCs w:val="24"/>
        </w:rPr>
        <w:t xml:space="preserve"> пригородного образовательного округа г. Якутск, сертификат за проведение </w:t>
      </w:r>
      <w:r w:rsidRPr="0034023C">
        <w:rPr>
          <w:rFonts w:ascii="Times New Roman" w:hAnsi="Times New Roman" w:cs="Times New Roman"/>
          <w:sz w:val="24"/>
          <w:szCs w:val="24"/>
        </w:rPr>
        <w:t>открытой</w:t>
      </w:r>
      <w:r w:rsidRPr="0034023C">
        <w:rPr>
          <w:rFonts w:ascii="Times New Roman" w:hAnsi="Times New Roman" w:cs="Times New Roman"/>
          <w:sz w:val="24"/>
          <w:szCs w:val="24"/>
        </w:rPr>
        <w:t xml:space="preserve"> НОД.</w:t>
      </w:r>
    </w:p>
    <w:p w:rsidR="0034023C" w:rsidRPr="0034023C" w:rsidP="00C1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 - </w:t>
      </w:r>
      <w:r w:rsidRPr="00C1294B" w:rsidR="00C1294B">
        <w:rPr>
          <w:rFonts w:ascii="Times New Roman" w:hAnsi="Times New Roman" w:cs="Times New Roman"/>
          <w:sz w:val="24"/>
          <w:szCs w:val="24"/>
        </w:rPr>
        <w:t xml:space="preserve">II Пригородный образовательный округ </w:t>
      </w:r>
      <w:r w:rsidRPr="00C1294B" w:rsidR="00C1294B">
        <w:rPr>
          <w:rFonts w:ascii="Times New Roman" w:hAnsi="Times New Roman" w:cs="Times New Roman"/>
          <w:sz w:val="24"/>
          <w:szCs w:val="24"/>
        </w:rPr>
        <w:t>г</w:t>
      </w:r>
      <w:r w:rsidRPr="00C1294B" w:rsidR="00C1294B">
        <w:rPr>
          <w:rFonts w:ascii="Times New Roman" w:hAnsi="Times New Roman" w:cs="Times New Roman"/>
          <w:sz w:val="24"/>
          <w:szCs w:val="24"/>
        </w:rPr>
        <w:t>. Якутска – Сертификат о распространении опыта</w:t>
      </w:r>
    </w:p>
    <w:p w:rsidR="00A14912" w:rsidRPr="0034023C" w:rsidP="00EC63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A076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D536F7" w:rsidP="00A076DC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146685</wp:posOffset>
            </wp:positionV>
            <wp:extent cx="1197610" cy="1701165"/>
            <wp:effectExtent l="266700" t="0" r="250190" b="0"/>
            <wp:wrapSquare wrapText="bothSides"/>
            <wp:docPr id="46" name="Рисунок 12" descr="C:\Users\Пользователь\Desktop\Рая скан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855540" name="Picture 12" descr="C:\Users\Пользователь\Desktop\Рая скан\рр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/>
                    <a:srcRect l="4863" r="1912" b="15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76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inline distT="0" distB="0" distL="0" distR="0">
            <wp:extent cx="1119160" cy="1594883"/>
            <wp:effectExtent l="19050" t="0" r="4790" b="0"/>
            <wp:docPr id="2" name="Рисунок 10" descr="C:\Users\Пользователь\Desktop\Рая скан\Scan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016133" name="Picture 10" descr="C:\Users\Пользователь\Desktop\Рая скан\Scan1 (7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/>
                    <a:srcRect l="5893" t="4851" r="5145" b="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2" cy="159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9776" cy="1414130"/>
            <wp:effectExtent l="19050" t="0" r="7974" b="0"/>
            <wp:docPr id="4" name="Рисунок 9" descr="C:\Users\Пользователь\Desktop\Рая скан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45653" name="Picture 9" descr="C:\Users\Пользователь\Desktop\Рая скан\Scan100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0804" cy="141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7852" cy="1256475"/>
            <wp:effectExtent l="19050" t="0" r="0" b="0"/>
            <wp:docPr id="36" name="Рисунок 8" descr="C:\Users\Пользователь\Desktop\Рая скан\Макарова Раиса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922228" name="Picture 8" descr="C:\Users\Пользователь\Desktop\Рая скан\Макарова Раиса Дмитриевн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49" cy="125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FF7" w:rsidR="00E72FF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 </w:t>
      </w:r>
    </w:p>
    <w:p w:rsidR="00D536F7" w:rsidP="00A076DC">
      <w:pPr>
        <w:pStyle w:val="ConsPlusNonformat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</w:pPr>
    </w:p>
    <w:p w:rsidR="009F3A92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2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2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2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2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8F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8F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12" w:rsidRPr="00A076DC" w:rsidP="00D536F7">
      <w:pPr>
        <w:pStyle w:val="ConsPlusNonformat"/>
        <w:spacing w:line="360" w:lineRule="auto"/>
        <w:jc w:val="center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</w:pPr>
      <w:r w:rsidRPr="00B3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3C">
        <w:rPr>
          <w:rFonts w:ascii="Times New Roman" w:hAnsi="Times New Roman" w:cs="Times New Roman"/>
          <w:b/>
          <w:sz w:val="24"/>
          <w:szCs w:val="24"/>
        </w:rPr>
        <w:t>13.Участие в муниципальных, профессиональных конкурсах</w:t>
      </w:r>
    </w:p>
    <w:p w:rsidR="008A763F" w:rsidRPr="008A763F" w:rsidP="008A763F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международном уровне:</w:t>
      </w:r>
    </w:p>
    <w:p w:rsidR="008A763F" w:rsidP="008A7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Pr="008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– </w:t>
      </w:r>
      <w:r w:rsidRPr="008A763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8A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Международный детско-юношеский фестиваль «Бриллиантовые нотки» - </w:t>
      </w:r>
      <w:r w:rsidRPr="009D4541">
        <w:rPr>
          <w:rFonts w:ascii="Times New Roman" w:hAnsi="Times New Roman" w:cs="Times New Roman"/>
          <w:sz w:val="24"/>
          <w:szCs w:val="24"/>
        </w:rPr>
        <w:t>Благодарственное письмо</w:t>
      </w:r>
    </w:p>
    <w:p w:rsidR="008A763F" w:rsidP="008A763F">
      <w:pPr>
        <w:pStyle w:val="ListParagraph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2018г – Международный творческий конкурс ко Дню космонавтики «Космический полет» - диплом</w:t>
      </w:r>
    </w:p>
    <w:p w:rsidR="00E67F8F" w:rsidRPr="00E72FF7" w:rsidP="00E67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конкурс педагогов «Копилка педагогического мастерства» - свидетельство</w:t>
      </w:r>
    </w:p>
    <w:p w:rsidR="008A763F" w:rsidP="00E67F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8A76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Российском уровне:</w:t>
      </w:r>
    </w:p>
    <w:p w:rsidR="0090013D" w:rsidP="00D4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793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г. - Всероссийская открытая НПК</w:t>
      </w:r>
      <w:r w:rsidRPr="00083557">
        <w:rPr>
          <w:rFonts w:ascii="Times New Roman" w:hAnsi="Times New Roman" w:cs="Times New Roman"/>
          <w:sz w:val="24"/>
          <w:szCs w:val="24"/>
        </w:rPr>
        <w:t xml:space="preserve"> школьников и педагогов «</w:t>
      </w:r>
      <w:r w:rsidRPr="00083557">
        <w:rPr>
          <w:rFonts w:ascii="Times New Roman" w:hAnsi="Times New Roman" w:cs="Times New Roman"/>
          <w:sz w:val="24"/>
          <w:szCs w:val="24"/>
        </w:rPr>
        <w:t>Кочневские</w:t>
      </w:r>
      <w:r w:rsidRPr="00083557">
        <w:rPr>
          <w:rFonts w:ascii="Times New Roman" w:hAnsi="Times New Roman" w:cs="Times New Roman"/>
          <w:sz w:val="24"/>
          <w:szCs w:val="24"/>
        </w:rPr>
        <w:t xml:space="preserve"> чтения» Диплом </w:t>
      </w:r>
      <w:r w:rsidRPr="0008355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557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90013D" w:rsidRPr="00083557" w:rsidP="0090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3D" w:rsidRPr="0034023C" w:rsidP="00900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На республиканском уровне:</w:t>
      </w:r>
    </w:p>
    <w:p w:rsidR="00D46793" w:rsidP="00900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3D" w:rsidP="00900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500199">
        <w:rPr>
          <w:rFonts w:ascii="Times New Roman" w:hAnsi="Times New Roman" w:cs="Times New Roman"/>
          <w:sz w:val="24"/>
          <w:szCs w:val="24"/>
        </w:rPr>
        <w:t xml:space="preserve">г. - Республиканский семинар педагогов </w:t>
      </w:r>
      <w:r w:rsidRPr="005001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0199">
        <w:rPr>
          <w:rFonts w:ascii="Times New Roman" w:hAnsi="Times New Roman" w:cs="Times New Roman"/>
          <w:sz w:val="24"/>
          <w:szCs w:val="24"/>
        </w:rPr>
        <w:t xml:space="preserve"> Пригородного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округа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Якутска </w:t>
      </w:r>
      <w:r w:rsidRPr="00500199">
        <w:rPr>
          <w:rFonts w:ascii="Times New Roman" w:hAnsi="Times New Roman" w:cs="Times New Roman"/>
          <w:sz w:val="24"/>
          <w:szCs w:val="24"/>
        </w:rPr>
        <w:t xml:space="preserve">и </w:t>
      </w:r>
      <w:r w:rsidRPr="00500199">
        <w:rPr>
          <w:rFonts w:ascii="Times New Roman" w:hAnsi="Times New Roman" w:cs="Times New Roman"/>
          <w:sz w:val="24"/>
          <w:szCs w:val="24"/>
        </w:rPr>
        <w:t>Намского</w:t>
      </w:r>
      <w:r w:rsidRPr="00500199">
        <w:rPr>
          <w:rFonts w:ascii="Times New Roman" w:hAnsi="Times New Roman" w:cs="Times New Roman"/>
          <w:sz w:val="24"/>
          <w:szCs w:val="24"/>
        </w:rPr>
        <w:t xml:space="preserve"> улуса – сертификат о распространении педагогического опыта </w:t>
      </w:r>
    </w:p>
    <w:p w:rsidR="009057BA" w:rsidP="008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г.- сертификат участника Конкурса профессионального и педагогического мастерства «Компетентный учитель – компетентный ученик»</w:t>
      </w:r>
    </w:p>
    <w:p w:rsidR="008A763F" w:rsidRPr="0034023C" w:rsidP="008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6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67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Сертификат за активное участие в республиканском конкурсе дидактических пособий по формированию слоговой структуры слова для детей дошкольного и младшего школьного возраста</w:t>
      </w:r>
    </w:p>
    <w:p w:rsidR="008A763F" w:rsidP="00900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EC63C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75" w:rsidRPr="0034023C" w:rsidP="00EC63C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875" w:rsidRPr="0034023C" w:rsidP="00EC63C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EC63C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C1294B" w:rsidP="00340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763F" w:rsidP="00340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7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8F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CF1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14.Общественная деятельность</w:t>
      </w:r>
    </w:p>
    <w:p w:rsidR="00A14912" w:rsidRPr="0034023C" w:rsidP="00EC6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 xml:space="preserve">Самоотчет об активном участии в работе методических объединений, советов различного уровня, </w:t>
      </w:r>
      <w:r w:rsidRPr="0034023C">
        <w:rPr>
          <w:rFonts w:ascii="Times New Roman" w:hAnsi="Times New Roman" w:cs="Times New Roman"/>
          <w:b/>
          <w:sz w:val="24"/>
          <w:szCs w:val="24"/>
        </w:rPr>
        <w:t>тьюторство</w:t>
      </w:r>
      <w:r w:rsidRPr="0034023C">
        <w:rPr>
          <w:rFonts w:ascii="Times New Roman" w:hAnsi="Times New Roman" w:cs="Times New Roman"/>
          <w:b/>
          <w:sz w:val="24"/>
          <w:szCs w:val="24"/>
        </w:rPr>
        <w:t>, оказание информационно-методической поддержки молодым специалистам.</w:t>
      </w:r>
    </w:p>
    <w:p w:rsidR="00A14912" w:rsidRPr="008861EA" w:rsidP="00EC6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1EA">
        <w:rPr>
          <w:rFonts w:ascii="Times New Roman" w:hAnsi="Times New Roman" w:cs="Times New Roman"/>
          <w:b/>
          <w:sz w:val="24"/>
          <w:szCs w:val="24"/>
        </w:rPr>
        <w:t>1. Общественная деятельность.</w:t>
      </w:r>
    </w:p>
    <w:p w:rsidR="00CF69DB" w:rsidP="00EC6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BA">
        <w:rPr>
          <w:rFonts w:ascii="Times New Roman" w:hAnsi="Times New Roman" w:cs="Times New Roman"/>
          <w:sz w:val="24"/>
          <w:szCs w:val="24"/>
        </w:rPr>
        <w:t>являюсь заместителем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профкома МБДОУ №72 «Кэнчээри»</w:t>
      </w:r>
    </w:p>
    <w:p w:rsidR="00CF69DB" w:rsidRPr="00CF69DB" w:rsidP="00295B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5B72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34023C" w:rsidR="00295B72">
        <w:rPr>
          <w:rFonts w:ascii="Times New Roman" w:hAnsi="Times New Roman" w:cs="Times New Roman"/>
          <w:sz w:val="24"/>
          <w:szCs w:val="24"/>
        </w:rPr>
        <w:t xml:space="preserve"> - член инициативной группы «Дари добро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Тулагино-Кильдямского</w:t>
      </w:r>
      <w:r>
        <w:rPr>
          <w:rFonts w:ascii="Times New Roman" w:hAnsi="Times New Roman" w:cs="Times New Roman"/>
          <w:sz w:val="24"/>
          <w:szCs w:val="24"/>
        </w:rPr>
        <w:t xml:space="preserve"> наслега.</w:t>
      </w:r>
    </w:p>
    <w:p w:rsidR="00A14912" w:rsidRPr="0034023C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023C">
        <w:rPr>
          <w:rFonts w:ascii="Times New Roman" w:hAnsi="Times New Roman" w:cs="Times New Roman"/>
          <w:sz w:val="24"/>
          <w:szCs w:val="24"/>
        </w:rPr>
        <w:t xml:space="preserve"> 2018 г. занимаюсь в танцевальном коллективе «Кэнчээри»</w:t>
      </w:r>
      <w:r w:rsidR="00295B72">
        <w:rPr>
          <w:rFonts w:ascii="Times New Roman" w:hAnsi="Times New Roman" w:cs="Times New Roman"/>
          <w:sz w:val="24"/>
          <w:szCs w:val="24"/>
        </w:rPr>
        <w:t xml:space="preserve"> детского сада. Постоянные участники различных конкурсов, где занимаем призовые места.</w:t>
      </w:r>
    </w:p>
    <w:p w:rsidR="00A14912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различных</w:t>
      </w:r>
      <w:r w:rsidRPr="0034023C">
        <w:rPr>
          <w:rFonts w:ascii="Times New Roman" w:hAnsi="Times New Roman" w:cs="Times New Roman"/>
          <w:sz w:val="24"/>
          <w:szCs w:val="24"/>
        </w:rPr>
        <w:t xml:space="preserve"> мероприятиях и концертах проводимых в </w:t>
      </w:r>
      <w:r w:rsidRPr="0034023C">
        <w:rPr>
          <w:rFonts w:ascii="Times New Roman" w:hAnsi="Times New Roman" w:cs="Times New Roman"/>
          <w:sz w:val="24"/>
          <w:szCs w:val="24"/>
        </w:rPr>
        <w:t>Тула</w:t>
      </w:r>
      <w:r w:rsidR="00CF69DB">
        <w:rPr>
          <w:rFonts w:ascii="Times New Roman" w:hAnsi="Times New Roman" w:cs="Times New Roman"/>
          <w:sz w:val="24"/>
          <w:szCs w:val="24"/>
        </w:rPr>
        <w:t>гино</w:t>
      </w:r>
      <w:r w:rsidR="00CF69DB">
        <w:rPr>
          <w:rFonts w:ascii="Times New Roman" w:hAnsi="Times New Roman" w:cs="Times New Roman"/>
          <w:sz w:val="24"/>
          <w:szCs w:val="24"/>
        </w:rPr>
        <w:t xml:space="preserve"> - </w:t>
      </w:r>
      <w:r w:rsidR="00CF69DB">
        <w:rPr>
          <w:rFonts w:ascii="Times New Roman" w:hAnsi="Times New Roman" w:cs="Times New Roman"/>
          <w:sz w:val="24"/>
          <w:szCs w:val="24"/>
        </w:rPr>
        <w:t>Кильдямском</w:t>
      </w:r>
      <w:r w:rsidR="00CF69DB">
        <w:rPr>
          <w:rFonts w:ascii="Times New Roman" w:hAnsi="Times New Roman" w:cs="Times New Roman"/>
          <w:sz w:val="24"/>
          <w:szCs w:val="24"/>
        </w:rPr>
        <w:t xml:space="preserve"> наслеге.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8F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 спортивный зал с. </w:t>
      </w:r>
      <w:r>
        <w:rPr>
          <w:rFonts w:ascii="Times New Roman" w:hAnsi="Times New Roman" w:cs="Times New Roman"/>
          <w:sz w:val="24"/>
          <w:szCs w:val="24"/>
        </w:rPr>
        <w:t>Тулагино</w:t>
      </w:r>
      <w:r>
        <w:rPr>
          <w:rFonts w:ascii="Times New Roman" w:hAnsi="Times New Roman" w:cs="Times New Roman"/>
          <w:sz w:val="24"/>
          <w:szCs w:val="24"/>
        </w:rPr>
        <w:t xml:space="preserve">, занимаюсь волейболом, баскетболом. Состою в команде по волейболу </w:t>
      </w:r>
      <w:r>
        <w:rPr>
          <w:rFonts w:ascii="Times New Roman" w:hAnsi="Times New Roman" w:cs="Times New Roman"/>
          <w:sz w:val="24"/>
          <w:szCs w:val="24"/>
        </w:rPr>
        <w:t>Тулагино-Кильдямского</w:t>
      </w:r>
      <w:r>
        <w:rPr>
          <w:rFonts w:ascii="Times New Roman" w:hAnsi="Times New Roman" w:cs="Times New Roman"/>
          <w:sz w:val="24"/>
          <w:szCs w:val="24"/>
        </w:rPr>
        <w:t xml:space="preserve"> наслега.</w:t>
      </w:r>
    </w:p>
    <w:p w:rsidR="00A14912" w:rsidRPr="008F714E" w:rsidP="00CF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E">
        <w:rPr>
          <w:rFonts w:ascii="Times New Roman" w:hAnsi="Times New Roman" w:cs="Times New Roman"/>
          <w:b/>
          <w:sz w:val="24"/>
          <w:szCs w:val="24"/>
        </w:rPr>
        <w:t>Результаты моей общественной деятельности:</w:t>
      </w:r>
    </w:p>
    <w:p w:rsidR="00A14912" w:rsidRPr="008F714E" w:rsidP="00EC63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4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F714E" w:rsidR="00CF1E0F">
        <w:rPr>
          <w:rFonts w:ascii="Times New Roman" w:hAnsi="Times New Roman" w:cs="Times New Roman"/>
          <w:b/>
          <w:sz w:val="24"/>
          <w:szCs w:val="24"/>
        </w:rPr>
        <w:t>Российском</w:t>
      </w:r>
      <w:r w:rsidRPr="008F714E" w:rsidR="00FA5C7A">
        <w:rPr>
          <w:rFonts w:ascii="Times New Roman" w:hAnsi="Times New Roman" w:cs="Times New Roman"/>
          <w:b/>
          <w:sz w:val="24"/>
          <w:szCs w:val="24"/>
        </w:rPr>
        <w:t xml:space="preserve"> уровне</w:t>
      </w:r>
    </w:p>
    <w:p w:rsidR="00FA5C7A" w:rsidRPr="00FA5C7A" w:rsidP="00FA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 – Международный хореографический фестиваль-конкурс «В ритме танца» - Диплом Лауреат 1 степени</w:t>
      </w:r>
    </w:p>
    <w:p w:rsidR="009057BA" w:rsidRPr="00FA5C7A" w:rsidP="00905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A">
        <w:rPr>
          <w:rFonts w:ascii="Times New Roman" w:hAnsi="Times New Roman" w:cs="Times New Roman"/>
          <w:sz w:val="24"/>
          <w:szCs w:val="24"/>
        </w:rPr>
        <w:t>2019</w:t>
      </w:r>
      <w:r w:rsidRPr="00FA5C7A" w:rsidR="00A14912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FA5C7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A5C7A">
        <w:rPr>
          <w:rFonts w:ascii="Times New Roman" w:hAnsi="Times New Roman" w:cs="Times New Roman"/>
          <w:sz w:val="24"/>
          <w:szCs w:val="24"/>
        </w:rPr>
        <w:t xml:space="preserve"> Международный фольклорный фестиваль «Северная радуга»</w:t>
      </w:r>
      <w:r w:rsidRPr="00FA5C7A" w:rsidR="00C553C4">
        <w:rPr>
          <w:rFonts w:ascii="Times New Roman" w:hAnsi="Times New Roman" w:cs="Times New Roman"/>
          <w:sz w:val="24"/>
          <w:szCs w:val="24"/>
        </w:rPr>
        <w:t xml:space="preserve"> - Дипломант </w:t>
      </w:r>
      <w:r w:rsidR="00FA5C7A">
        <w:rPr>
          <w:rFonts w:ascii="Times New Roman" w:hAnsi="Times New Roman" w:cs="Times New Roman"/>
          <w:sz w:val="24"/>
          <w:szCs w:val="24"/>
        </w:rPr>
        <w:t>1</w:t>
      </w:r>
      <w:r w:rsidRPr="00FA5C7A" w:rsidR="00C553C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A14912" w:rsidRPr="00FA5C7A" w:rsidP="00EC63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7A">
        <w:rPr>
          <w:rFonts w:ascii="Times New Roman" w:hAnsi="Times New Roman" w:cs="Times New Roman"/>
          <w:sz w:val="24"/>
          <w:szCs w:val="24"/>
        </w:rPr>
        <w:t>На городском уровне</w:t>
      </w:r>
    </w:p>
    <w:p w:rsidR="00597329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 – Благодарственное письмо главы городского округа «город Якутск» за активную поддержку и помощь в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Ыс</w:t>
      </w:r>
      <w:r w:rsidR="00E67F8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аха</w:t>
      </w:r>
    </w:p>
    <w:p w:rsidR="00A14912" w:rsidRPr="00FA5C7A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A">
        <w:rPr>
          <w:rFonts w:ascii="Times New Roman" w:hAnsi="Times New Roman" w:cs="Times New Roman"/>
          <w:sz w:val="24"/>
          <w:szCs w:val="24"/>
        </w:rPr>
        <w:t>2018г. –</w:t>
      </w:r>
      <w:r w:rsidRPr="00FA5C7A" w:rsidR="00C55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7F8F">
        <w:rPr>
          <w:rFonts w:ascii="Times New Roman" w:hAnsi="Times New Roman" w:cs="Times New Roman"/>
          <w:sz w:val="24"/>
          <w:szCs w:val="24"/>
        </w:rPr>
        <w:t xml:space="preserve"> </w:t>
      </w:r>
      <w:r w:rsidRPr="00FA5C7A" w:rsidR="00C553C4">
        <w:rPr>
          <w:rFonts w:ascii="Times New Roman" w:hAnsi="Times New Roman" w:cs="Times New Roman"/>
          <w:sz w:val="24"/>
          <w:szCs w:val="24"/>
        </w:rPr>
        <w:t xml:space="preserve">открытый городской конкурс любительских самодеятельных танцевальных коллективов «Праздник танца Туймаады-2018» - Лауреат </w:t>
      </w:r>
      <w:r w:rsidR="00FA5C7A">
        <w:rPr>
          <w:rFonts w:ascii="Times New Roman" w:hAnsi="Times New Roman" w:cs="Times New Roman"/>
          <w:sz w:val="24"/>
          <w:szCs w:val="24"/>
        </w:rPr>
        <w:t>1</w:t>
      </w:r>
      <w:r w:rsidRPr="00FA5C7A" w:rsidR="00C553C4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C553C4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7A">
        <w:rPr>
          <w:rFonts w:ascii="Times New Roman" w:hAnsi="Times New Roman" w:cs="Times New Roman"/>
          <w:sz w:val="24"/>
          <w:szCs w:val="24"/>
        </w:rPr>
        <w:t xml:space="preserve">2019 г. – </w:t>
      </w:r>
      <w:r w:rsidRPr="00FA5C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5C7A">
        <w:rPr>
          <w:rFonts w:ascii="Times New Roman" w:hAnsi="Times New Roman" w:cs="Times New Roman"/>
          <w:sz w:val="24"/>
          <w:szCs w:val="24"/>
        </w:rPr>
        <w:t xml:space="preserve"> – открытый городской конкурс любительских самодеятельных танцевальных коллективов «Праздник танца Туймаады-2018» - Лауреат </w:t>
      </w:r>
      <w:r w:rsidR="00FA5C7A">
        <w:rPr>
          <w:rFonts w:ascii="Times New Roman" w:hAnsi="Times New Roman" w:cs="Times New Roman"/>
          <w:sz w:val="24"/>
          <w:szCs w:val="24"/>
        </w:rPr>
        <w:t>1</w:t>
      </w:r>
      <w:r w:rsidRPr="00FA5C7A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057BA" w:rsidRPr="009057BA" w:rsidP="00EC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танцевальный конкурс «Танец для души» - сертификат участника.</w:t>
      </w:r>
    </w:p>
    <w:p w:rsidR="00156623" w:rsidP="00EC6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912" w:rsidRPr="0034023C" w:rsidP="00EC6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716C56" w:rsidRPr="0034023C" w:rsidP="00EC6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C4" w:rsidP="004C5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12" w:rsidP="000A75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15</w:t>
      </w:r>
      <w:r w:rsidRPr="0034023C">
        <w:rPr>
          <w:rFonts w:ascii="Times New Roman" w:hAnsi="Times New Roman" w:cs="Times New Roman"/>
          <w:sz w:val="24"/>
          <w:szCs w:val="24"/>
        </w:rPr>
        <w:t>.</w:t>
      </w:r>
      <w:r w:rsidRPr="0034023C">
        <w:rPr>
          <w:rFonts w:ascii="Times New Roman" w:hAnsi="Times New Roman" w:cs="Times New Roman"/>
          <w:b/>
          <w:sz w:val="24"/>
          <w:szCs w:val="24"/>
        </w:rPr>
        <w:t>Звания, награды, поощрения, благодарность, грант</w:t>
      </w:r>
    </w:p>
    <w:p w:rsidR="006A3B00" w:rsidRPr="006A3B00" w:rsidP="00C5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B00">
        <w:rPr>
          <w:rFonts w:ascii="Times New Roman" w:hAnsi="Times New Roman" w:cs="Times New Roman"/>
          <w:sz w:val="24"/>
          <w:szCs w:val="24"/>
        </w:rPr>
        <w:t>2016</w:t>
      </w:r>
      <w:r w:rsidR="00E67F8F">
        <w:rPr>
          <w:rFonts w:ascii="Times New Roman" w:hAnsi="Times New Roman" w:cs="Times New Roman"/>
          <w:sz w:val="24"/>
          <w:szCs w:val="24"/>
        </w:rPr>
        <w:t xml:space="preserve"> г.</w:t>
      </w:r>
      <w:r w:rsidRPr="006A3B00">
        <w:rPr>
          <w:rFonts w:ascii="Times New Roman" w:hAnsi="Times New Roman" w:cs="Times New Roman"/>
          <w:sz w:val="24"/>
          <w:szCs w:val="24"/>
        </w:rPr>
        <w:t xml:space="preserve"> – награждена нагрудным знаком «Надежда Якутии»</w:t>
      </w:r>
      <w:r w:rsidR="00E67F8F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Р</w:t>
      </w:r>
      <w:r w:rsidR="00C511A5">
        <w:rPr>
          <w:rFonts w:ascii="Times New Roman" w:hAnsi="Times New Roman" w:cs="Times New Roman"/>
          <w:sz w:val="24"/>
          <w:szCs w:val="24"/>
        </w:rPr>
        <w:t>еспублики Саха (Якутия)</w:t>
      </w:r>
    </w:p>
    <w:p w:rsidR="009D4541" w:rsidRPr="009D4541" w:rsidP="00C51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E67F8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- почетная</w:t>
      </w:r>
      <w:r w:rsidRPr="009D4541">
        <w:rPr>
          <w:rFonts w:ascii="Times New Roman" w:hAnsi="Times New Roman" w:cs="Times New Roman"/>
          <w:sz w:val="24"/>
          <w:szCs w:val="24"/>
        </w:rPr>
        <w:t xml:space="preserve"> грамота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67F8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/с №72 «Кэнчээри»</w:t>
      </w:r>
    </w:p>
    <w:p w:rsidR="00A14912" w:rsidRPr="0034023C" w:rsidP="00EC63C6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E67F8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– благодарственное письмо от Администрации </w:t>
      </w:r>
      <w:r>
        <w:rPr>
          <w:rFonts w:ascii="Times New Roman" w:hAnsi="Times New Roman" w:cs="Times New Roman"/>
          <w:sz w:val="24"/>
          <w:szCs w:val="24"/>
        </w:rPr>
        <w:t>Тулагино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Кильдямского</w:t>
      </w:r>
      <w:r>
        <w:rPr>
          <w:rFonts w:ascii="Times New Roman" w:hAnsi="Times New Roman" w:cs="Times New Roman"/>
          <w:sz w:val="24"/>
          <w:szCs w:val="24"/>
        </w:rPr>
        <w:t xml:space="preserve"> наслега</w:t>
      </w:r>
    </w:p>
    <w:p w:rsidR="00A14912" w:rsidP="00EC6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23C">
        <w:rPr>
          <w:rFonts w:ascii="Times New Roman" w:hAnsi="Times New Roman" w:cs="Times New Roman"/>
          <w:sz w:val="24"/>
          <w:szCs w:val="24"/>
        </w:rPr>
        <w:t>Заведующая:__________________</w:t>
      </w:r>
      <w:r w:rsidRPr="0034023C">
        <w:rPr>
          <w:rFonts w:ascii="Times New Roman" w:hAnsi="Times New Roman" w:cs="Times New Roman"/>
          <w:sz w:val="24"/>
          <w:szCs w:val="24"/>
        </w:rPr>
        <w:t>(Ю.С. Илларионова)</w:t>
      </w:r>
    </w:p>
    <w:p w:rsidR="00D536F7" w:rsidP="00EC6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057" cy="2492738"/>
            <wp:effectExtent l="19050" t="0" r="443" b="0"/>
            <wp:docPr id="6" name="Рисунок 2" descr="E:\Рая скан\грамота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92527" name="Picture 2" descr="E:\Рая скан\грамота дс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 cstate="print"/>
                    <a:srcRect l="6117" t="2214" r="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69" cy="249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B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6614" cy="2471821"/>
            <wp:effectExtent l="19050" t="0" r="6936" b="0"/>
            <wp:docPr id="18" name="Рисунок 2" descr="C:\Users\Пользователь\Desktop\Рая скан\благодар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917983" name="Picture 2" descr="C:\Users\Пользователь\Desktop\Рая скан\благодарственное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/>
                    <a:srcRect l="4911" r="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41" cy="24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B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0720" cy="3005229"/>
            <wp:effectExtent l="514350" t="0" r="493880" b="0"/>
            <wp:docPr id="15" name="Рисунок 4" descr="E:\Рая скан\туйм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13072" name="Picture 4" descr="E:\Рая скан\туймада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/>
                    <a:srcRect t="6226" b="976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4288" cy="301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F7" w:rsidP="00EC6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6F7" w:rsidRPr="0034023C" w:rsidP="00EC63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6F7" w:rsidP="00C511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12" w:rsidRPr="0034023C" w:rsidP="00597329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C">
        <w:rPr>
          <w:rFonts w:ascii="Times New Roman" w:hAnsi="Times New Roman" w:cs="Times New Roman"/>
          <w:b/>
          <w:sz w:val="24"/>
          <w:szCs w:val="24"/>
        </w:rPr>
        <w:t>16. Повышение квалификации</w:t>
      </w:r>
    </w:p>
    <w:p w:rsidR="00597329" w:rsidP="005973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1B6E">
        <w:rPr>
          <w:rFonts w:ascii="Times New Roman" w:hAnsi="Times New Roman" w:cs="Times New Roman"/>
          <w:sz w:val="24"/>
          <w:szCs w:val="24"/>
        </w:rPr>
        <w:t>17 г. -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 «Основные направления преемственности дошкольного и начального общего образования в контексте ФГОС», 36 часов.</w:t>
      </w:r>
    </w:p>
    <w:p w:rsidR="00A76E77" w:rsidP="005973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35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– ИДПО и ПК «Организация деятельности воспитателя ДОО по формированию успешности воспитанников к поступлению в школ</w:t>
      </w:r>
      <w:r w:rsidR="00156623">
        <w:rPr>
          <w:rFonts w:ascii="Times New Roman" w:hAnsi="Times New Roman" w:cs="Times New Roman"/>
          <w:sz w:val="24"/>
          <w:szCs w:val="24"/>
        </w:rPr>
        <w:t xml:space="preserve">у в условиях реализации ФГОС </w:t>
      </w:r>
      <w:r w:rsidR="0015662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66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748B" w:rsidRPr="0034023C" w:rsidP="005973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 ч.</w:t>
      </w:r>
    </w:p>
    <w:p w:rsidR="00DB4124" w:rsidP="00C1294B">
      <w:pPr>
        <w:spacing w:line="360" w:lineRule="auto"/>
        <w:rPr>
          <w:sz w:val="24"/>
          <w:szCs w:val="24"/>
        </w:rPr>
      </w:pPr>
    </w:p>
    <w:p w:rsidR="00B95DB3" w:rsidRPr="0034023C" w:rsidP="00C1294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5639" cy="2041451"/>
            <wp:effectExtent l="19050" t="0" r="0" b="0"/>
            <wp:docPr id="59" name="Рисунок 14" descr="E:\доки Рая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583159" name="Picture 14" descr="E:\доки Рая\Scan10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90" cy="20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62373" cy="2024991"/>
            <wp:effectExtent l="19050" t="0" r="0" b="0"/>
            <wp:docPr id="57" name="Рисунок 13" descr="E:\доки Рая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92740" name="Picture 13" descr="E:\доки Рая\Scan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9" cy="20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sectPr w:rsidSect="00076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AFD"/>
    <w:multiLevelType w:val="hybridMultilevel"/>
    <w:tmpl w:val="EB98AE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299"/>
    <w:multiLevelType w:val="hybridMultilevel"/>
    <w:tmpl w:val="0E566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535"/>
    <w:multiLevelType w:val="hybridMultilevel"/>
    <w:tmpl w:val="CB4CBB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6F9"/>
    <w:multiLevelType w:val="hybridMultilevel"/>
    <w:tmpl w:val="23FCF4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7764"/>
    <w:multiLevelType w:val="hybridMultilevel"/>
    <w:tmpl w:val="3D80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59ED"/>
    <w:multiLevelType w:val="multilevel"/>
    <w:tmpl w:val="5DF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22098"/>
    <w:multiLevelType w:val="multilevel"/>
    <w:tmpl w:val="601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6634C"/>
    <w:multiLevelType w:val="hybridMultilevel"/>
    <w:tmpl w:val="12FA3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205"/>
    <w:multiLevelType w:val="hybridMultilevel"/>
    <w:tmpl w:val="5016B1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59D"/>
    <w:multiLevelType w:val="multilevel"/>
    <w:tmpl w:val="A58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511CF"/>
    <w:multiLevelType w:val="hybridMultilevel"/>
    <w:tmpl w:val="2716D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72EF3"/>
    <w:multiLevelType w:val="hybridMultilevel"/>
    <w:tmpl w:val="7C9A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E6233"/>
    <w:multiLevelType w:val="multilevel"/>
    <w:tmpl w:val="0A4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22AD3"/>
    <w:multiLevelType w:val="multilevel"/>
    <w:tmpl w:val="29DE8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73CB3"/>
    <w:multiLevelType w:val="hybridMultilevel"/>
    <w:tmpl w:val="8C3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53AC9"/>
    <w:multiLevelType w:val="multilevel"/>
    <w:tmpl w:val="D37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57E98"/>
    <w:multiLevelType w:val="hybridMultilevel"/>
    <w:tmpl w:val="FDF6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60D3B"/>
    <w:multiLevelType w:val="multilevel"/>
    <w:tmpl w:val="9A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F1C0C"/>
    <w:multiLevelType w:val="hybridMultilevel"/>
    <w:tmpl w:val="53FE938E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10C7978"/>
    <w:multiLevelType w:val="multilevel"/>
    <w:tmpl w:val="9AA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B63A7"/>
    <w:multiLevelType w:val="hybridMultilevel"/>
    <w:tmpl w:val="9A6224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82700"/>
    <w:multiLevelType w:val="multilevel"/>
    <w:tmpl w:val="9B2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B701C"/>
    <w:multiLevelType w:val="hybridMultilevel"/>
    <w:tmpl w:val="FB74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1947"/>
    <w:multiLevelType w:val="multilevel"/>
    <w:tmpl w:val="D7A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44639"/>
    <w:multiLevelType w:val="hybridMultilevel"/>
    <w:tmpl w:val="80781A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B5BD1"/>
    <w:multiLevelType w:val="hybridMultilevel"/>
    <w:tmpl w:val="76065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A6E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6877DA5"/>
    <w:multiLevelType w:val="multilevel"/>
    <w:tmpl w:val="005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6360D"/>
    <w:multiLevelType w:val="multilevel"/>
    <w:tmpl w:val="ED8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B1509"/>
    <w:multiLevelType w:val="multilevel"/>
    <w:tmpl w:val="386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5"/>
  </w:num>
  <w:num w:numId="5">
    <w:abstractNumId w:val="5"/>
  </w:num>
  <w:num w:numId="6">
    <w:abstractNumId w:val="13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20"/>
  </w:num>
  <w:num w:numId="19">
    <w:abstractNumId w:val="8"/>
  </w:num>
  <w:num w:numId="20">
    <w:abstractNumId w:val="28"/>
  </w:num>
  <w:num w:numId="21">
    <w:abstractNumId w:val="6"/>
  </w:num>
  <w:num w:numId="22">
    <w:abstractNumId w:val="27"/>
  </w:num>
  <w:num w:numId="23">
    <w:abstractNumId w:val="12"/>
  </w:num>
  <w:num w:numId="24">
    <w:abstractNumId w:val="9"/>
  </w:num>
  <w:num w:numId="25">
    <w:abstractNumId w:val="29"/>
  </w:num>
  <w:num w:numId="26">
    <w:abstractNumId w:val="18"/>
  </w:num>
  <w:num w:numId="27">
    <w:abstractNumId w:val="24"/>
  </w:num>
  <w:num w:numId="28">
    <w:abstractNumId w:val="23"/>
  </w:num>
  <w:num w:numId="29">
    <w:abstractNumId w:val="26"/>
  </w:num>
  <w:num w:numId="30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3C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A1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A149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A14912"/>
    <w:pPr>
      <w:spacing w:after="0" w:line="240" w:lineRule="auto"/>
      <w:ind w:left="720"/>
      <w:contextualSpacing/>
      <w:jc w:val="both"/>
    </w:pPr>
    <w:rPr>
      <w:rFonts w:ascii="Times New Roman" w:hAnsi="Times New Roman"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149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1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14912"/>
    <w:rPr>
      <w:color w:val="0000FF"/>
      <w:u w:val="single"/>
    </w:rPr>
  </w:style>
  <w:style w:type="table" w:styleId="TableGrid">
    <w:name w:val="Table Grid"/>
    <w:basedOn w:val="TableNormal"/>
    <w:uiPriority w:val="59"/>
    <w:rsid w:val="00A1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"/>
    <w:uiPriority w:val="1"/>
    <w:qFormat/>
    <w:rsid w:val="00A1491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A1491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10">
    <w:name w:val="Style10"/>
    <w:basedOn w:val="Normal"/>
    <w:uiPriority w:val="99"/>
    <w:rsid w:val="00A149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14912"/>
    <w:pPr>
      <w:widowControl w:val="0"/>
      <w:autoSpaceDE w:val="0"/>
      <w:autoSpaceDN w:val="0"/>
      <w:adjustRightInd w:val="0"/>
      <w:spacing w:after="0" w:line="331" w:lineRule="exact"/>
      <w:ind w:firstLine="1046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A1491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A1491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A1491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A1491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A149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DefaultParagraphFont"/>
    <w:uiPriority w:val="99"/>
    <w:rsid w:val="00A14912"/>
    <w:rPr>
      <w:rFonts w:ascii="Times New Roman" w:hAnsi="Times New Roman" w:cs="Times New Roman"/>
      <w:sz w:val="30"/>
      <w:szCs w:val="30"/>
    </w:rPr>
  </w:style>
  <w:style w:type="character" w:styleId="Strong">
    <w:name w:val="Strong"/>
    <w:basedOn w:val="DefaultParagraphFont"/>
    <w:uiPriority w:val="22"/>
    <w:qFormat/>
    <w:rsid w:val="00A14912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A1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14912"/>
    <w:rPr>
      <w:rFonts w:ascii="Tahoma" w:hAnsi="Tahoma" w:eastAsiaTheme="minorEastAsia" w:cs="Tahoma"/>
      <w:sz w:val="16"/>
      <w:szCs w:val="16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A1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1"/>
    <w:uiPriority w:val="99"/>
    <w:semiHidden/>
    <w:unhideWhenUsed/>
    <w:rsid w:val="00D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D0595F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semiHidden/>
    <w:unhideWhenUsed/>
    <w:rsid w:val="00D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D0595F"/>
    <w:rPr>
      <w:rFonts w:eastAsiaTheme="minorEastAsia"/>
      <w:lang w:eastAsia="ru-RU"/>
    </w:rPr>
  </w:style>
  <w:style w:type="character" w:customStyle="1" w:styleId="c6">
    <w:name w:val="c6"/>
    <w:basedOn w:val="DefaultParagraphFont"/>
    <w:rsid w:val="00FA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jpe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jpeg" /><Relationship Id="rId39" Type="http://schemas.openxmlformats.org/officeDocument/2006/relationships/image" Target="media/image35.jpeg" /><Relationship Id="rId4" Type="http://schemas.openxmlformats.org/officeDocument/2006/relationships/customXml" Target="../customXml/item1.xml" /><Relationship Id="rId40" Type="http://schemas.openxmlformats.org/officeDocument/2006/relationships/image" Target="media/image36.jpeg" /><Relationship Id="rId41" Type="http://schemas.openxmlformats.org/officeDocument/2006/relationships/image" Target="media/image37.jpeg" /><Relationship Id="rId42" Type="http://schemas.openxmlformats.org/officeDocument/2006/relationships/theme" Target="theme/theme1.xml" /><Relationship Id="rId43" Type="http://schemas.openxmlformats.org/officeDocument/2006/relationships/numbering" Target="numbering.xml" /><Relationship Id="rId44" Type="http://schemas.openxmlformats.org/officeDocument/2006/relationships/styles" Target="styles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1DE5-93AF-429F-9CA5-30A1CEA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Кэнчээри</cp:lastModifiedBy>
  <cp:revision>19</cp:revision>
  <cp:lastPrinted>2019-09-30T04:47:00Z</cp:lastPrinted>
  <dcterms:created xsi:type="dcterms:W3CDTF">2020-03-27T03:17:00Z</dcterms:created>
  <dcterms:modified xsi:type="dcterms:W3CDTF">2020-12-01T03:28:00Z</dcterms:modified>
</cp:coreProperties>
</file>