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F1" w:rsidRPr="00DF6581" w:rsidRDefault="00E76CF1" w:rsidP="00E76CF1">
      <w:pPr>
        <w:jc w:val="center"/>
        <w:rPr>
          <w:sz w:val="20"/>
          <w:szCs w:val="20"/>
        </w:rPr>
      </w:pPr>
      <w:r w:rsidRPr="00DF6581">
        <w:rPr>
          <w:sz w:val="20"/>
          <w:szCs w:val="20"/>
        </w:rPr>
        <w:t>Муниципальное бюджетное дошкольное образовательное учреждение</w:t>
      </w:r>
    </w:p>
    <w:p w:rsidR="00E76CF1" w:rsidRPr="00DF6581" w:rsidRDefault="00E76CF1" w:rsidP="00E76CF1">
      <w:pPr>
        <w:jc w:val="center"/>
        <w:rPr>
          <w:sz w:val="20"/>
          <w:szCs w:val="20"/>
        </w:rPr>
      </w:pPr>
      <w:r w:rsidRPr="00DF6581">
        <w:rPr>
          <w:sz w:val="20"/>
          <w:szCs w:val="20"/>
        </w:rPr>
        <w:t xml:space="preserve">Детский сад </w:t>
      </w:r>
      <w:proofErr w:type="spellStart"/>
      <w:r w:rsidRPr="00DF6581">
        <w:rPr>
          <w:sz w:val="20"/>
          <w:szCs w:val="20"/>
        </w:rPr>
        <w:t>общеразвивающего</w:t>
      </w:r>
      <w:proofErr w:type="spellEnd"/>
      <w:r w:rsidRPr="00DF6581">
        <w:rPr>
          <w:sz w:val="20"/>
          <w:szCs w:val="20"/>
        </w:rPr>
        <w:t xml:space="preserve"> вида с приоритетным осуществлением деятельности </w:t>
      </w:r>
    </w:p>
    <w:p w:rsidR="00E76CF1" w:rsidRPr="00DF6581" w:rsidRDefault="00E76CF1" w:rsidP="00E76CF1">
      <w:pPr>
        <w:jc w:val="center"/>
        <w:rPr>
          <w:sz w:val="20"/>
          <w:szCs w:val="20"/>
          <w:u w:val="single"/>
        </w:rPr>
      </w:pPr>
      <w:r w:rsidRPr="00DF6581">
        <w:rPr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E76CF1" w:rsidRPr="00DF6581" w:rsidRDefault="00E76CF1" w:rsidP="00E76CF1">
      <w:pPr>
        <w:spacing w:line="360" w:lineRule="auto"/>
        <w:jc w:val="center"/>
        <w:rPr>
          <w:sz w:val="20"/>
          <w:szCs w:val="20"/>
        </w:rPr>
      </w:pPr>
      <w:r w:rsidRPr="00DF6581">
        <w:rPr>
          <w:sz w:val="20"/>
          <w:szCs w:val="20"/>
        </w:rPr>
        <w:t xml:space="preserve">адрес: </w:t>
      </w:r>
      <w:proofErr w:type="gramStart"/>
      <w:r w:rsidRPr="00DF6581">
        <w:rPr>
          <w:sz w:val="20"/>
          <w:szCs w:val="20"/>
        </w:rPr>
        <w:t>г</w:t>
      </w:r>
      <w:proofErr w:type="gramEnd"/>
      <w:r w:rsidRPr="00DF6581">
        <w:rPr>
          <w:sz w:val="20"/>
          <w:szCs w:val="20"/>
        </w:rPr>
        <w:t xml:space="preserve">. Якутск с. </w:t>
      </w:r>
      <w:proofErr w:type="spellStart"/>
      <w:r w:rsidRPr="00DF6581">
        <w:rPr>
          <w:sz w:val="20"/>
          <w:szCs w:val="20"/>
        </w:rPr>
        <w:t>Тулагино</w:t>
      </w:r>
      <w:proofErr w:type="spellEnd"/>
      <w:r w:rsidRPr="00DF6581">
        <w:rPr>
          <w:sz w:val="20"/>
          <w:szCs w:val="20"/>
        </w:rPr>
        <w:t xml:space="preserve"> ул. Николаева, 37 телефон/факс 207-289</w:t>
      </w:r>
    </w:p>
    <w:p w:rsidR="00E76CF1" w:rsidRDefault="00E76CF1" w:rsidP="00E76CF1"/>
    <w:p w:rsidR="00E76CF1" w:rsidRDefault="00E76CF1" w:rsidP="00E76CF1"/>
    <w:p w:rsidR="00E76CF1" w:rsidRDefault="00E76CF1" w:rsidP="00E76CF1"/>
    <w:p w:rsidR="00E76CF1" w:rsidRDefault="00E76CF1" w:rsidP="00E76CF1"/>
    <w:p w:rsidR="00E76CF1" w:rsidRDefault="00E76CF1" w:rsidP="00E76CF1"/>
    <w:p w:rsidR="00E76CF1" w:rsidRDefault="00E76CF1" w:rsidP="00E76CF1"/>
    <w:p w:rsidR="00E76CF1" w:rsidRDefault="00E76CF1" w:rsidP="00E76CF1"/>
    <w:p w:rsidR="00E76CF1" w:rsidRPr="007A3407" w:rsidRDefault="00E76CF1" w:rsidP="00E76CF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76CF1" w:rsidRDefault="00E76CF1" w:rsidP="00E76CF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на тему</w:t>
      </w:r>
      <w:r w:rsidRPr="00564792">
        <w:rPr>
          <w:sz w:val="32"/>
          <w:szCs w:val="32"/>
        </w:rPr>
        <w:t>:</w:t>
      </w:r>
    </w:p>
    <w:p w:rsidR="00E76CF1" w:rsidRPr="007A3407" w:rsidRDefault="00E76CF1" w:rsidP="00E76CF1">
      <w:pPr>
        <w:jc w:val="center"/>
        <w:rPr>
          <w:sz w:val="32"/>
          <w:szCs w:val="32"/>
        </w:rPr>
      </w:pPr>
    </w:p>
    <w:p w:rsidR="00E76CF1" w:rsidRDefault="00E76CF1" w:rsidP="00FA1217">
      <w:pPr>
        <w:jc w:val="center"/>
      </w:pPr>
    </w:p>
    <w:p w:rsidR="00E76CF1" w:rsidRPr="00E76CF1" w:rsidRDefault="00E76CF1" w:rsidP="00E76CF1">
      <w:pPr>
        <w:jc w:val="center"/>
        <w:rPr>
          <w:sz w:val="32"/>
          <w:szCs w:val="32"/>
        </w:rPr>
      </w:pPr>
      <w:r w:rsidRPr="00E76CF1">
        <w:rPr>
          <w:sz w:val="32"/>
          <w:szCs w:val="32"/>
        </w:rPr>
        <w:t xml:space="preserve">«Обучение детей старшего возраста игре </w:t>
      </w:r>
      <w:proofErr w:type="gramStart"/>
      <w:r w:rsidRPr="00E76CF1">
        <w:rPr>
          <w:sz w:val="32"/>
          <w:szCs w:val="32"/>
        </w:rPr>
        <w:t>на</w:t>
      </w:r>
      <w:proofErr w:type="gramEnd"/>
      <w:r w:rsidRPr="00E76CF1">
        <w:rPr>
          <w:sz w:val="32"/>
          <w:szCs w:val="32"/>
        </w:rPr>
        <w:t xml:space="preserve"> </w:t>
      </w:r>
    </w:p>
    <w:p w:rsidR="00E76CF1" w:rsidRPr="00E76CF1" w:rsidRDefault="00E76CF1" w:rsidP="00E76CF1">
      <w:pPr>
        <w:jc w:val="center"/>
        <w:rPr>
          <w:sz w:val="32"/>
          <w:szCs w:val="32"/>
        </w:rPr>
      </w:pPr>
      <w:r w:rsidRPr="00E76CF1">
        <w:rPr>
          <w:sz w:val="32"/>
          <w:szCs w:val="32"/>
        </w:rPr>
        <w:t>детских музыкальных инструментах»</w:t>
      </w:r>
    </w:p>
    <w:p w:rsidR="00E76CF1" w:rsidRPr="00E76CF1" w:rsidRDefault="00E76CF1" w:rsidP="00E76CF1">
      <w:pPr>
        <w:jc w:val="center"/>
        <w:rPr>
          <w:b/>
          <w:sz w:val="32"/>
          <w:szCs w:val="32"/>
        </w:rPr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right"/>
      </w:pPr>
    </w:p>
    <w:p w:rsidR="00E76CF1" w:rsidRDefault="00E76CF1" w:rsidP="00E76CF1">
      <w:pPr>
        <w:jc w:val="right"/>
      </w:pPr>
    </w:p>
    <w:p w:rsidR="00E76CF1" w:rsidRDefault="00E76CF1" w:rsidP="00E76CF1">
      <w:pPr>
        <w:jc w:val="right"/>
      </w:pPr>
    </w:p>
    <w:p w:rsidR="00E76CF1" w:rsidRDefault="00E76CF1" w:rsidP="00E76CF1">
      <w:pPr>
        <w:jc w:val="right"/>
      </w:pPr>
    </w:p>
    <w:p w:rsidR="00E76CF1" w:rsidRDefault="00E76CF1" w:rsidP="00E76CF1">
      <w:pPr>
        <w:jc w:val="center"/>
      </w:pPr>
      <w:r>
        <w:t xml:space="preserve">                                                                             </w:t>
      </w: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  <w:r>
        <w:t xml:space="preserve">                                               </w:t>
      </w:r>
      <w:r w:rsidR="00FA1217">
        <w:t xml:space="preserve">          </w:t>
      </w:r>
      <w:r>
        <w:t xml:space="preserve"> Составила: </w:t>
      </w:r>
      <w:r w:rsidR="00FA1217">
        <w:t>музыкальный руководитель</w:t>
      </w:r>
    </w:p>
    <w:p w:rsidR="00FA1217" w:rsidRDefault="00FA1217" w:rsidP="00E76CF1">
      <w:pPr>
        <w:jc w:val="center"/>
      </w:pPr>
      <w:r>
        <w:t xml:space="preserve">                                                                     Арбатская И.А. МБДОУ Д/с № 72 «Кэнчээри»</w:t>
      </w:r>
    </w:p>
    <w:p w:rsidR="00E76CF1" w:rsidRDefault="00E76CF1" w:rsidP="00E76CF1"/>
    <w:p w:rsidR="00E76CF1" w:rsidRDefault="00E76CF1" w:rsidP="00E76CF1"/>
    <w:p w:rsidR="00E76CF1" w:rsidRDefault="00E76CF1" w:rsidP="00E76CF1"/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</w:p>
    <w:p w:rsidR="00E76CF1" w:rsidRDefault="00E76CF1" w:rsidP="00E76CF1">
      <w:pPr>
        <w:jc w:val="center"/>
      </w:pPr>
      <w:r>
        <w:t>2017 г.</w:t>
      </w:r>
    </w:p>
    <w:p w:rsidR="00E76CF1" w:rsidRDefault="00E76CF1" w:rsidP="00E05648">
      <w:pPr>
        <w:rPr>
          <w:b/>
        </w:rPr>
      </w:pPr>
    </w:p>
    <w:p w:rsidR="00555A26" w:rsidRPr="00E76CF1" w:rsidRDefault="00555A26" w:rsidP="00FA1217">
      <w:pPr>
        <w:jc w:val="center"/>
        <w:rPr>
          <w:b/>
        </w:rPr>
      </w:pPr>
      <w:r w:rsidRPr="00E76CF1">
        <w:rPr>
          <w:b/>
        </w:rPr>
        <w:lastRenderedPageBreak/>
        <w:t>ПОЯСНИТЕЛЬНАЯ ЗАПИСКА</w:t>
      </w:r>
    </w:p>
    <w:p w:rsidR="00E93972" w:rsidRPr="00E76CF1" w:rsidRDefault="00E93972" w:rsidP="00F77045">
      <w:pPr>
        <w:jc w:val="center"/>
      </w:pPr>
    </w:p>
    <w:p w:rsidR="00E93972" w:rsidRPr="00E76CF1" w:rsidRDefault="00E93972" w:rsidP="00F77045">
      <w:pPr>
        <w:jc w:val="center"/>
      </w:pPr>
    </w:p>
    <w:p w:rsidR="00511A7F" w:rsidRPr="00E76CF1" w:rsidRDefault="00555A26" w:rsidP="00FA1217">
      <w:pPr>
        <w:jc w:val="both"/>
      </w:pPr>
      <w:r w:rsidRPr="00E76CF1">
        <w:t xml:space="preserve">Игре на детских музыкальных инструментах я уделяю большое внимание, так как, именно </w:t>
      </w:r>
      <w:proofErr w:type="spellStart"/>
      <w:r w:rsidRPr="00E76CF1">
        <w:t>м</w:t>
      </w:r>
      <w:r w:rsidR="004C4EE1" w:rsidRPr="00E76CF1">
        <w:t>узицирование</w:t>
      </w:r>
      <w:proofErr w:type="spellEnd"/>
      <w:r w:rsidR="004C4EE1" w:rsidRPr="00E76CF1">
        <w:t xml:space="preserve"> повышает интерес к </w:t>
      </w:r>
      <w:r w:rsidRPr="00E76CF1">
        <w:t xml:space="preserve">музыке у детей дошкольного </w:t>
      </w:r>
      <w:r w:rsidR="00737745">
        <w:t xml:space="preserve">возраста, </w:t>
      </w:r>
      <w:r w:rsidRPr="00E76CF1">
        <w:t>способствует развитию</w:t>
      </w:r>
      <w:r w:rsidR="00737745">
        <w:t xml:space="preserve"> </w:t>
      </w:r>
      <w:r w:rsidRPr="00E76CF1">
        <w:t xml:space="preserve">музыкальной памяти, вниманию. Расширяет </w:t>
      </w:r>
      <w:r w:rsidR="004C4EE1" w:rsidRPr="00E76CF1">
        <w:t xml:space="preserve">музыкальное </w:t>
      </w:r>
      <w:r w:rsidRPr="00E76CF1">
        <w:t>воспитание ребенка.</w:t>
      </w:r>
    </w:p>
    <w:p w:rsidR="00511A7F" w:rsidRPr="00E76CF1" w:rsidRDefault="00511A7F" w:rsidP="00FA1217">
      <w:pPr>
        <w:jc w:val="both"/>
      </w:pPr>
    </w:p>
    <w:p w:rsidR="00555A26" w:rsidRPr="00E76CF1" w:rsidRDefault="00511A7F" w:rsidP="00FA1217">
      <w:pPr>
        <w:jc w:val="both"/>
      </w:pPr>
      <w:r w:rsidRPr="00E76CF1">
        <w:t xml:space="preserve">Обучаясь игре на музыкальных инструментах, дети открывают мир музыкальных звуков, различают красоту звучания различных инструментов. У </w:t>
      </w:r>
      <w:r w:rsidR="00252403" w:rsidRPr="00E76CF1">
        <w:t>них улучшается качество пения (</w:t>
      </w:r>
      <w:r w:rsidR="00737745">
        <w:t>чище поют)</w:t>
      </w:r>
      <w:r w:rsidRPr="00E76CF1">
        <w:t>, качество музыкально-</w:t>
      </w:r>
      <w:proofErr w:type="gramStart"/>
      <w:r w:rsidRPr="00E76CF1">
        <w:t>ритмических движений</w:t>
      </w:r>
      <w:proofErr w:type="gramEnd"/>
      <w:r w:rsidR="004C4EE1" w:rsidRPr="00E76CF1">
        <w:t xml:space="preserve"> (четче воспроизводят ритм)</w:t>
      </w:r>
      <w:r w:rsidRPr="00E76CF1">
        <w:t>, развивается координация.</w:t>
      </w:r>
    </w:p>
    <w:p w:rsidR="00511A7F" w:rsidRPr="00E76CF1" w:rsidRDefault="00511A7F" w:rsidP="00FA1217">
      <w:pPr>
        <w:jc w:val="both"/>
      </w:pPr>
      <w:r w:rsidRPr="00E76CF1">
        <w:t>В процессе игры на му</w:t>
      </w:r>
      <w:r w:rsidR="004C4EE1" w:rsidRPr="00E76CF1">
        <w:t>зыкальных инструментах совершенс</w:t>
      </w:r>
      <w:r w:rsidRPr="00E76CF1">
        <w:t>твуется эстетиче</w:t>
      </w:r>
      <w:r w:rsidR="00737745">
        <w:t>с</w:t>
      </w:r>
      <w:r w:rsidRPr="00E76CF1">
        <w:t xml:space="preserve">кое восприятие, формируются и развиваются музыкальные и общие способности детей, внимание, мышление. В </w:t>
      </w:r>
      <w:proofErr w:type="gramStart"/>
      <w:r w:rsidRPr="00E76CF1">
        <w:t>совместном</w:t>
      </w:r>
      <w:proofErr w:type="gramEnd"/>
      <w:r w:rsidRPr="00E76CF1">
        <w:t xml:space="preserve">  </w:t>
      </w:r>
      <w:proofErr w:type="spellStart"/>
      <w:r w:rsidRPr="00E76CF1">
        <w:t>музицировании</w:t>
      </w:r>
      <w:proofErr w:type="spellEnd"/>
      <w:r w:rsidRPr="00E76CF1">
        <w:t xml:space="preserve"> развиваются также коммуникативные качества ребенка, создаются  отношения между детьми.</w:t>
      </w:r>
    </w:p>
    <w:p w:rsidR="00555A26" w:rsidRPr="00E76CF1" w:rsidRDefault="00555A26" w:rsidP="00FA1217">
      <w:pPr>
        <w:jc w:val="both"/>
        <w:rPr>
          <w:u w:val="single"/>
        </w:rPr>
      </w:pPr>
    </w:p>
    <w:p w:rsidR="00555A26" w:rsidRPr="00E76CF1" w:rsidRDefault="00555A26" w:rsidP="00FA1217">
      <w:pPr>
        <w:jc w:val="both"/>
        <w:rPr>
          <w:i/>
          <w:u w:val="single"/>
        </w:rPr>
      </w:pPr>
    </w:p>
    <w:p w:rsidR="00E05648" w:rsidRPr="00E76CF1" w:rsidRDefault="00E05648" w:rsidP="00FA1217">
      <w:pPr>
        <w:jc w:val="both"/>
      </w:pPr>
    </w:p>
    <w:p w:rsidR="00E05648" w:rsidRPr="00E76CF1" w:rsidRDefault="00E05648" w:rsidP="00FA1217">
      <w:pPr>
        <w:jc w:val="both"/>
      </w:pPr>
      <w:r w:rsidRPr="00E76CF1">
        <w:rPr>
          <w:b/>
          <w:i/>
        </w:rPr>
        <w:t>ЦЕЛЬ:</w:t>
      </w:r>
      <w:r w:rsidR="00E93972" w:rsidRPr="00E76CF1">
        <w:t xml:space="preserve"> Создание благоприятных условий для развития </w:t>
      </w:r>
      <w:r w:rsidRPr="00E76CF1">
        <w:t>музыкальных, творческих способностей детей старшего дошкольного возраста в процессе обучения игре на детских музыкальных инструментах.</w:t>
      </w:r>
    </w:p>
    <w:p w:rsidR="00F77045" w:rsidRPr="00E76CF1" w:rsidRDefault="00F77045" w:rsidP="00FA1217">
      <w:pPr>
        <w:jc w:val="both"/>
      </w:pPr>
    </w:p>
    <w:p w:rsidR="004C4EE1" w:rsidRPr="00E76CF1" w:rsidRDefault="004C4EE1" w:rsidP="00FA1217">
      <w:pPr>
        <w:jc w:val="both"/>
        <w:rPr>
          <w:b/>
          <w:i/>
        </w:rPr>
      </w:pPr>
    </w:p>
    <w:p w:rsidR="00E05648" w:rsidRPr="00E76CF1" w:rsidRDefault="00E05648" w:rsidP="00FA1217">
      <w:pPr>
        <w:jc w:val="both"/>
        <w:rPr>
          <w:b/>
          <w:i/>
        </w:rPr>
      </w:pPr>
      <w:r w:rsidRPr="00E76CF1">
        <w:rPr>
          <w:b/>
          <w:i/>
        </w:rPr>
        <w:t>ЗАДАЧИ:</w:t>
      </w:r>
    </w:p>
    <w:p w:rsidR="004C4EE1" w:rsidRPr="00E76CF1" w:rsidRDefault="004C4EE1" w:rsidP="00FA1217">
      <w:pPr>
        <w:jc w:val="both"/>
        <w:rPr>
          <w:b/>
        </w:rPr>
      </w:pPr>
    </w:p>
    <w:p w:rsidR="00E05648" w:rsidRPr="00E76CF1" w:rsidRDefault="00E05648" w:rsidP="00FA1217">
      <w:pPr>
        <w:jc w:val="both"/>
        <w:rPr>
          <w:b/>
        </w:rPr>
      </w:pPr>
      <w:r w:rsidRPr="00E76CF1">
        <w:rPr>
          <w:b/>
        </w:rPr>
        <w:t xml:space="preserve">Обучающие: </w:t>
      </w:r>
    </w:p>
    <w:p w:rsidR="00E05648" w:rsidRPr="00E76CF1" w:rsidRDefault="00E05648" w:rsidP="00FA1217">
      <w:pPr>
        <w:jc w:val="both"/>
      </w:pPr>
      <w:r w:rsidRPr="00E76CF1">
        <w:t xml:space="preserve"> 1.Познакомить с музыкальными инструментами и приемами игры на них.</w:t>
      </w:r>
    </w:p>
    <w:p w:rsidR="00E05648" w:rsidRPr="00E76CF1" w:rsidRDefault="00E05648" w:rsidP="00FA1217">
      <w:pPr>
        <w:jc w:val="both"/>
      </w:pPr>
      <w:r w:rsidRPr="00E76CF1">
        <w:t xml:space="preserve"> 2.Закреплять у детей навыки совместной игры, развивать чувство ансамбля</w:t>
      </w:r>
    </w:p>
    <w:p w:rsidR="002D3454" w:rsidRPr="00E76CF1" w:rsidRDefault="002D3454" w:rsidP="00FA1217">
      <w:pPr>
        <w:jc w:val="both"/>
      </w:pPr>
      <w:r w:rsidRPr="00E76CF1">
        <w:t xml:space="preserve"> 3.Формировать музыкальный вкус, музыкальную память.</w:t>
      </w:r>
    </w:p>
    <w:p w:rsidR="00E05648" w:rsidRPr="00E76CF1" w:rsidRDefault="000E702D" w:rsidP="00FA1217">
      <w:pPr>
        <w:jc w:val="both"/>
      </w:pPr>
      <w:r w:rsidRPr="00E76CF1">
        <w:t xml:space="preserve"> 4</w:t>
      </w:r>
      <w:r w:rsidR="00E05648" w:rsidRPr="00E76CF1">
        <w:t xml:space="preserve">.Исполнять небольшие музыкальные произведения с аккомпанементом на музыкальных инструментах. </w:t>
      </w:r>
    </w:p>
    <w:p w:rsidR="004C4EE1" w:rsidRPr="00E76CF1" w:rsidRDefault="004C4EE1" w:rsidP="00FA1217">
      <w:pPr>
        <w:jc w:val="both"/>
        <w:rPr>
          <w:b/>
        </w:rPr>
      </w:pPr>
    </w:p>
    <w:p w:rsidR="00E05648" w:rsidRPr="00E76CF1" w:rsidRDefault="00E05648" w:rsidP="00FA1217">
      <w:pPr>
        <w:jc w:val="both"/>
        <w:rPr>
          <w:b/>
        </w:rPr>
      </w:pPr>
      <w:r w:rsidRPr="00E76CF1">
        <w:rPr>
          <w:b/>
        </w:rPr>
        <w:t xml:space="preserve">Развивающие: </w:t>
      </w:r>
    </w:p>
    <w:p w:rsidR="00E05648" w:rsidRPr="00E76CF1" w:rsidRDefault="00E05648" w:rsidP="00FA1217">
      <w:pPr>
        <w:jc w:val="both"/>
      </w:pPr>
      <w:r w:rsidRPr="00E76CF1">
        <w:t xml:space="preserve"> 1.Способствовать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05648" w:rsidRPr="00E76CF1" w:rsidRDefault="00E05648" w:rsidP="00FA1217">
      <w:pPr>
        <w:jc w:val="both"/>
      </w:pPr>
      <w:r w:rsidRPr="00E76CF1">
        <w:t xml:space="preserve"> 2.Развивать память и умение сконцентрировать внимание.</w:t>
      </w:r>
    </w:p>
    <w:p w:rsidR="00E05648" w:rsidRPr="00E76CF1" w:rsidRDefault="00E05648" w:rsidP="00FA1217">
      <w:pPr>
        <w:jc w:val="both"/>
      </w:pPr>
      <w:r w:rsidRPr="00E76CF1">
        <w:t xml:space="preserve"> 3.Развивать мускулатуру и мелкую моторику пальцев рук.</w:t>
      </w:r>
    </w:p>
    <w:p w:rsidR="004C4EE1" w:rsidRPr="00E76CF1" w:rsidRDefault="004C4EE1" w:rsidP="00FA1217">
      <w:pPr>
        <w:jc w:val="both"/>
        <w:rPr>
          <w:b/>
        </w:rPr>
      </w:pPr>
    </w:p>
    <w:p w:rsidR="00E05648" w:rsidRPr="00E76CF1" w:rsidRDefault="00E05648" w:rsidP="00FA1217">
      <w:pPr>
        <w:jc w:val="both"/>
        <w:rPr>
          <w:b/>
        </w:rPr>
      </w:pPr>
      <w:r w:rsidRPr="00E76CF1">
        <w:rPr>
          <w:b/>
        </w:rPr>
        <w:t xml:space="preserve">Воспитательные: </w:t>
      </w:r>
    </w:p>
    <w:p w:rsidR="00E05648" w:rsidRPr="00E76CF1" w:rsidRDefault="00E05648" w:rsidP="00FA1217">
      <w:pPr>
        <w:jc w:val="both"/>
      </w:pPr>
      <w:r w:rsidRPr="00E76CF1">
        <w:t xml:space="preserve"> 1.Формировать у детей чувство коллективизма и ответственности.</w:t>
      </w:r>
    </w:p>
    <w:p w:rsidR="00E05648" w:rsidRPr="00E76CF1" w:rsidRDefault="00E05648" w:rsidP="00FA1217">
      <w:pPr>
        <w:jc w:val="both"/>
      </w:pPr>
      <w:r w:rsidRPr="00E76CF1">
        <w:t xml:space="preserve"> 2.Воспитывать у детей выдержку, настойчивость в достижении цели.</w:t>
      </w:r>
    </w:p>
    <w:p w:rsidR="00E05648" w:rsidRPr="00E76CF1" w:rsidRDefault="00E05648" w:rsidP="00FA1217">
      <w:pPr>
        <w:jc w:val="both"/>
      </w:pPr>
      <w:r w:rsidRPr="00E76CF1">
        <w:t xml:space="preserve"> 3.Воспитание творческой инициативы.</w:t>
      </w:r>
    </w:p>
    <w:p w:rsidR="002D3454" w:rsidRPr="00E76CF1" w:rsidRDefault="002D3454" w:rsidP="00FA1217">
      <w:pPr>
        <w:jc w:val="both"/>
      </w:pPr>
      <w:r w:rsidRPr="00E76CF1">
        <w:t xml:space="preserve"> 4. Развивать желание и умение взаимодействовать</w:t>
      </w:r>
      <w:r w:rsidR="00737745">
        <w:t xml:space="preserve"> </w:t>
      </w:r>
      <w:r w:rsidRPr="00E76CF1">
        <w:t>в коллективе.</w:t>
      </w:r>
    </w:p>
    <w:p w:rsidR="00E05648" w:rsidRPr="00E76CF1" w:rsidRDefault="003D466F" w:rsidP="00FA1217">
      <w:pPr>
        <w:jc w:val="both"/>
      </w:pPr>
      <w:r w:rsidRPr="00E76CF1">
        <w:t xml:space="preserve"> Тип проекта</w:t>
      </w:r>
      <w:r w:rsidR="00E05648" w:rsidRPr="00E76CF1">
        <w:t>:</w:t>
      </w:r>
      <w:r w:rsidR="00737745">
        <w:t xml:space="preserve"> </w:t>
      </w:r>
      <w:r w:rsidR="00E05648" w:rsidRPr="00E76CF1">
        <w:t xml:space="preserve">творческий </w:t>
      </w:r>
    </w:p>
    <w:p w:rsidR="00252403" w:rsidRPr="00E76CF1" w:rsidRDefault="00252403" w:rsidP="00FA1217">
      <w:pPr>
        <w:jc w:val="both"/>
      </w:pPr>
    </w:p>
    <w:p w:rsidR="00252403" w:rsidRPr="00E76CF1" w:rsidRDefault="00252403" w:rsidP="00FA1217">
      <w:pPr>
        <w:jc w:val="both"/>
        <w:rPr>
          <w:b/>
        </w:rPr>
      </w:pPr>
      <w:r w:rsidRPr="00E76CF1">
        <w:rPr>
          <w:b/>
        </w:rPr>
        <w:t>ВОЗРАСТ:</w:t>
      </w:r>
    </w:p>
    <w:p w:rsidR="00252403" w:rsidRPr="00E76CF1" w:rsidRDefault="00252403" w:rsidP="00FA1217">
      <w:pPr>
        <w:jc w:val="both"/>
        <w:rPr>
          <w:b/>
        </w:rPr>
      </w:pPr>
    </w:p>
    <w:p w:rsidR="00252403" w:rsidRPr="00E76CF1" w:rsidRDefault="00F37D4F" w:rsidP="00FA1217">
      <w:pPr>
        <w:jc w:val="both"/>
      </w:pPr>
      <w:r w:rsidRPr="00E76CF1">
        <w:t>Возраст детей от 6</w:t>
      </w:r>
      <w:r w:rsidR="00252403" w:rsidRPr="00E76CF1">
        <w:t>-7 лет.</w:t>
      </w:r>
    </w:p>
    <w:p w:rsidR="00F37D4F" w:rsidRPr="00E76CF1" w:rsidRDefault="00F37D4F" w:rsidP="00FA1217">
      <w:pPr>
        <w:jc w:val="both"/>
      </w:pPr>
    </w:p>
    <w:p w:rsidR="00F37D4F" w:rsidRPr="00E76CF1" w:rsidRDefault="00F37D4F" w:rsidP="00FA1217">
      <w:pPr>
        <w:jc w:val="both"/>
      </w:pPr>
      <w:r w:rsidRPr="00E76CF1">
        <w:t>На каждом занятии будут использоваться различные формы работы:</w:t>
      </w:r>
    </w:p>
    <w:p w:rsidR="00F37D4F" w:rsidRPr="00E76CF1" w:rsidRDefault="00F37D4F" w:rsidP="00FA1217">
      <w:pPr>
        <w:jc w:val="both"/>
      </w:pPr>
      <w:r w:rsidRPr="00E76CF1">
        <w:t>Групповая, индивидуальная.</w:t>
      </w:r>
    </w:p>
    <w:p w:rsidR="0036686F" w:rsidRPr="00E76CF1" w:rsidRDefault="0036686F" w:rsidP="00FA1217">
      <w:pPr>
        <w:jc w:val="both"/>
      </w:pPr>
    </w:p>
    <w:p w:rsidR="00F37D4F" w:rsidRPr="00E76CF1" w:rsidRDefault="00F37D4F" w:rsidP="00FA1217">
      <w:pPr>
        <w:jc w:val="both"/>
      </w:pPr>
      <w:r w:rsidRPr="00E76CF1">
        <w:t>Для реализации этого проекта используются различные методы и приемы обучения:</w:t>
      </w:r>
    </w:p>
    <w:p w:rsidR="0036686F" w:rsidRPr="00E76CF1" w:rsidRDefault="0036686F" w:rsidP="00FA1217">
      <w:pPr>
        <w:jc w:val="both"/>
      </w:pPr>
    </w:p>
    <w:p w:rsidR="00F37D4F" w:rsidRPr="00E76CF1" w:rsidRDefault="00737745" w:rsidP="00FA1217">
      <w:pPr>
        <w:jc w:val="both"/>
      </w:pPr>
      <w:r>
        <w:t xml:space="preserve">- </w:t>
      </w:r>
      <w:r w:rsidR="00F37D4F" w:rsidRPr="00E76CF1">
        <w:t>Словесные: объяснения, рассказ</w:t>
      </w:r>
      <w:proofErr w:type="gramStart"/>
      <w:r w:rsidR="00F37D4F" w:rsidRPr="00E76CF1">
        <w:t xml:space="preserve"> ,</w:t>
      </w:r>
      <w:proofErr w:type="gramEnd"/>
      <w:r w:rsidR="00F37D4F" w:rsidRPr="00E76CF1">
        <w:t>беседа и т.д.</w:t>
      </w:r>
    </w:p>
    <w:p w:rsidR="0036686F" w:rsidRPr="00E76CF1" w:rsidRDefault="0036686F" w:rsidP="00FA1217">
      <w:pPr>
        <w:jc w:val="both"/>
      </w:pPr>
    </w:p>
    <w:p w:rsidR="00F37D4F" w:rsidRPr="00E76CF1" w:rsidRDefault="00737745" w:rsidP="00FA1217">
      <w:pPr>
        <w:jc w:val="both"/>
      </w:pPr>
      <w:r>
        <w:t xml:space="preserve">- </w:t>
      </w:r>
      <w:proofErr w:type="gramStart"/>
      <w:r w:rsidR="00F37D4F" w:rsidRPr="00E76CF1">
        <w:t>Наглядные</w:t>
      </w:r>
      <w:proofErr w:type="gramEnd"/>
      <w:r w:rsidR="00F37D4F" w:rsidRPr="00E76CF1">
        <w:t xml:space="preserve">: </w:t>
      </w:r>
      <w:r w:rsidR="0036686F" w:rsidRPr="00E76CF1">
        <w:t xml:space="preserve"> пока</w:t>
      </w:r>
      <w:r>
        <w:t>з различных элементов приемов, д</w:t>
      </w:r>
      <w:r w:rsidR="0036686F" w:rsidRPr="00E76CF1">
        <w:t>вижений.</w:t>
      </w:r>
    </w:p>
    <w:p w:rsidR="0036686F" w:rsidRPr="00E76CF1" w:rsidRDefault="0036686F" w:rsidP="00FA1217">
      <w:pPr>
        <w:jc w:val="both"/>
      </w:pPr>
    </w:p>
    <w:p w:rsidR="0036686F" w:rsidRPr="00E76CF1" w:rsidRDefault="00737745" w:rsidP="00FA1217">
      <w:pPr>
        <w:jc w:val="both"/>
      </w:pPr>
      <w:r>
        <w:t xml:space="preserve">- </w:t>
      </w:r>
      <w:r w:rsidR="0036686F" w:rsidRPr="00E76CF1">
        <w:t>Практические:  выполнение практических заданий, отработка навыков и умений игры на  инструментах.</w:t>
      </w:r>
    </w:p>
    <w:p w:rsidR="0036686F" w:rsidRPr="00E76CF1" w:rsidRDefault="0036686F" w:rsidP="00FA1217">
      <w:pPr>
        <w:jc w:val="both"/>
      </w:pPr>
    </w:p>
    <w:p w:rsidR="0036686F" w:rsidRPr="00E76CF1" w:rsidRDefault="0036686F" w:rsidP="00FA1217">
      <w:pPr>
        <w:jc w:val="both"/>
        <w:rPr>
          <w:b/>
        </w:rPr>
      </w:pPr>
      <w:r w:rsidRPr="00E76CF1">
        <w:rPr>
          <w:b/>
        </w:rPr>
        <w:t>Материально-техническое обеспечение:</w:t>
      </w:r>
    </w:p>
    <w:p w:rsidR="0036686F" w:rsidRPr="00E76CF1" w:rsidRDefault="0036686F" w:rsidP="00FA1217">
      <w:pPr>
        <w:jc w:val="both"/>
        <w:rPr>
          <w:b/>
        </w:rPr>
      </w:pPr>
    </w:p>
    <w:p w:rsidR="0036686F" w:rsidRPr="00E76CF1" w:rsidRDefault="0036686F" w:rsidP="00FA1217">
      <w:pPr>
        <w:numPr>
          <w:ilvl w:val="0"/>
          <w:numId w:val="1"/>
        </w:numPr>
        <w:jc w:val="both"/>
        <w:rPr>
          <w:b/>
        </w:rPr>
      </w:pPr>
      <w:proofErr w:type="gramStart"/>
      <w:r w:rsidRPr="00E76CF1">
        <w:t xml:space="preserve">Инструменты с нефиксированным звуком, т.е. звуком неопределенной высоты-погремушки, барабаны, </w:t>
      </w:r>
      <w:proofErr w:type="spellStart"/>
      <w:r w:rsidRPr="00E76CF1">
        <w:t>трещетки</w:t>
      </w:r>
      <w:proofErr w:type="spellEnd"/>
      <w:r w:rsidRPr="00E76CF1">
        <w:t>, бубны, треугольники, кастаньеты</w:t>
      </w:r>
      <w:r w:rsidR="00E86462" w:rsidRPr="00E76CF1">
        <w:t>,</w:t>
      </w:r>
      <w:r w:rsidR="00737745">
        <w:t xml:space="preserve"> </w:t>
      </w:r>
      <w:r w:rsidR="00E86462" w:rsidRPr="00E76CF1">
        <w:t>маракасы.</w:t>
      </w:r>
      <w:proofErr w:type="gramEnd"/>
    </w:p>
    <w:p w:rsidR="0036686F" w:rsidRPr="00E76CF1" w:rsidRDefault="0036686F" w:rsidP="00FA1217">
      <w:pPr>
        <w:numPr>
          <w:ilvl w:val="0"/>
          <w:numId w:val="1"/>
        </w:numPr>
        <w:jc w:val="both"/>
        <w:rPr>
          <w:b/>
        </w:rPr>
      </w:pPr>
      <w:r w:rsidRPr="00E76CF1">
        <w:t xml:space="preserve">Инструменты с </w:t>
      </w:r>
      <w:proofErr w:type="gramStart"/>
      <w:r w:rsidRPr="00E76CF1">
        <w:t>диатоническим</w:t>
      </w:r>
      <w:proofErr w:type="gramEnd"/>
      <w:r w:rsidRPr="00E76CF1">
        <w:t xml:space="preserve"> и хроматическим звукорядом-</w:t>
      </w:r>
      <w:r w:rsidR="00E86462" w:rsidRPr="00E76CF1">
        <w:t>металлофоны, ксилофоны, колокольчики.</w:t>
      </w:r>
    </w:p>
    <w:p w:rsidR="00E86462" w:rsidRPr="00E76CF1" w:rsidRDefault="00E86462" w:rsidP="00FA1217">
      <w:pPr>
        <w:numPr>
          <w:ilvl w:val="0"/>
          <w:numId w:val="1"/>
        </w:numPr>
        <w:jc w:val="both"/>
        <w:rPr>
          <w:b/>
        </w:rPr>
      </w:pPr>
      <w:r w:rsidRPr="00E76CF1">
        <w:t>Для занятия используются наглядные пособия, настольные музыкально-дидактические игры.</w:t>
      </w:r>
    </w:p>
    <w:p w:rsidR="00E86462" w:rsidRPr="00E76CF1" w:rsidRDefault="00E86462" w:rsidP="00FA1217">
      <w:pPr>
        <w:ind w:left="360"/>
        <w:jc w:val="both"/>
      </w:pPr>
    </w:p>
    <w:p w:rsidR="00E86462" w:rsidRPr="00E76CF1" w:rsidRDefault="00E86462" w:rsidP="00FA1217">
      <w:pPr>
        <w:ind w:left="360"/>
        <w:jc w:val="both"/>
      </w:pPr>
    </w:p>
    <w:p w:rsidR="00E86462" w:rsidRPr="00E76CF1" w:rsidRDefault="00E86462" w:rsidP="00FA1217">
      <w:pPr>
        <w:ind w:left="360"/>
        <w:jc w:val="both"/>
        <w:rPr>
          <w:b/>
        </w:rPr>
      </w:pPr>
      <w:r w:rsidRPr="00E76CF1">
        <w:rPr>
          <w:b/>
        </w:rPr>
        <w:t>Прогнозируемые результаты:</w:t>
      </w:r>
    </w:p>
    <w:p w:rsidR="006A34A9" w:rsidRPr="00E76CF1" w:rsidRDefault="006A34A9" w:rsidP="00FA1217">
      <w:pPr>
        <w:ind w:left="360"/>
        <w:jc w:val="both"/>
      </w:pPr>
      <w:r w:rsidRPr="00E76CF1">
        <w:t xml:space="preserve">В результате занятий у детей должен сформироваться устойчивый интерес к </w:t>
      </w:r>
      <w:proofErr w:type="spellStart"/>
      <w:r w:rsidRPr="00E76CF1">
        <w:t>музицированию</w:t>
      </w:r>
      <w:proofErr w:type="spellEnd"/>
      <w:r w:rsidRPr="00E76CF1">
        <w:t>,</w:t>
      </w:r>
      <w:r w:rsidR="00737745">
        <w:t xml:space="preserve"> </w:t>
      </w:r>
      <w:r w:rsidRPr="00E76CF1">
        <w:t>развиваться интерес к игре на  д</w:t>
      </w:r>
      <w:r w:rsidR="007673CA" w:rsidRPr="00E76CF1">
        <w:t>етских музыкальных инструментах, стремление к собственному творчеству.</w:t>
      </w:r>
    </w:p>
    <w:p w:rsidR="007673CA" w:rsidRPr="00E76CF1" w:rsidRDefault="007673CA" w:rsidP="00FA1217">
      <w:pPr>
        <w:ind w:left="360"/>
        <w:jc w:val="both"/>
      </w:pPr>
    </w:p>
    <w:p w:rsidR="006A34A9" w:rsidRPr="00E76CF1" w:rsidRDefault="006A34A9" w:rsidP="00FA1217">
      <w:pPr>
        <w:ind w:left="360"/>
        <w:jc w:val="both"/>
      </w:pPr>
      <w:r w:rsidRPr="00E76CF1">
        <w:t>В процессе занятий дети должны овладеть такими знаниями и навыками как: знать названия музыкальных инструментов.</w:t>
      </w:r>
    </w:p>
    <w:p w:rsidR="006A34A9" w:rsidRPr="00E76CF1" w:rsidRDefault="007673CA" w:rsidP="00FA1217">
      <w:pPr>
        <w:ind w:left="360"/>
        <w:jc w:val="both"/>
      </w:pPr>
      <w:r w:rsidRPr="00E76CF1">
        <w:t>Овладеть приемами и</w:t>
      </w:r>
      <w:r w:rsidR="00737745">
        <w:t>гры на музыкальных инструментах (ложки,</w:t>
      </w:r>
      <w:r w:rsidRPr="00E76CF1">
        <w:t xml:space="preserve"> металлофоны,</w:t>
      </w:r>
      <w:r w:rsidR="00737745">
        <w:t xml:space="preserve"> колокольчики, </w:t>
      </w:r>
      <w:r w:rsidRPr="00E76CF1">
        <w:t xml:space="preserve"> треугольники,</w:t>
      </w:r>
      <w:r w:rsidR="00737745">
        <w:t xml:space="preserve"> </w:t>
      </w:r>
      <w:r w:rsidRPr="00E76CF1">
        <w:t>бубны,</w:t>
      </w:r>
      <w:r w:rsidR="00737745">
        <w:t xml:space="preserve"> </w:t>
      </w:r>
      <w:r w:rsidRPr="00E76CF1">
        <w:t>маракасы)</w:t>
      </w:r>
    </w:p>
    <w:p w:rsidR="007673CA" w:rsidRPr="00E76CF1" w:rsidRDefault="007673CA" w:rsidP="00FA1217">
      <w:pPr>
        <w:ind w:left="360"/>
        <w:jc w:val="both"/>
      </w:pPr>
    </w:p>
    <w:p w:rsidR="007673CA" w:rsidRPr="00E76CF1" w:rsidRDefault="007673CA" w:rsidP="00FA1217">
      <w:pPr>
        <w:ind w:left="360"/>
        <w:jc w:val="both"/>
      </w:pPr>
    </w:p>
    <w:p w:rsidR="007673CA" w:rsidRPr="00E76CF1" w:rsidRDefault="007673CA" w:rsidP="00FA1217">
      <w:pPr>
        <w:ind w:left="360"/>
        <w:jc w:val="both"/>
        <w:rPr>
          <w:b/>
        </w:rPr>
      </w:pPr>
      <w:r w:rsidRPr="00E76CF1">
        <w:rPr>
          <w:b/>
        </w:rPr>
        <w:t>Работа с родителями:</w:t>
      </w:r>
    </w:p>
    <w:p w:rsidR="007673CA" w:rsidRPr="00E76CF1" w:rsidRDefault="007673CA" w:rsidP="00FA1217">
      <w:pPr>
        <w:ind w:left="360"/>
        <w:jc w:val="both"/>
      </w:pPr>
    </w:p>
    <w:p w:rsidR="007673CA" w:rsidRPr="00E76CF1" w:rsidRDefault="007673CA" w:rsidP="00FA1217">
      <w:pPr>
        <w:ind w:left="360"/>
        <w:jc w:val="both"/>
      </w:pPr>
      <w:r w:rsidRPr="00E76CF1">
        <w:t>Консультации, индивидуальные беседы.</w:t>
      </w:r>
    </w:p>
    <w:p w:rsidR="007673CA" w:rsidRPr="00E76CF1" w:rsidRDefault="007673CA" w:rsidP="00FA1217">
      <w:pPr>
        <w:ind w:left="360"/>
        <w:jc w:val="both"/>
      </w:pPr>
      <w:r w:rsidRPr="00E76CF1">
        <w:t>Фотовыставки «Играем в оркестр»,</w:t>
      </w:r>
    </w:p>
    <w:p w:rsidR="007673CA" w:rsidRPr="00E76CF1" w:rsidRDefault="007673CA" w:rsidP="00FA1217">
      <w:pPr>
        <w:ind w:left="360"/>
        <w:jc w:val="both"/>
      </w:pPr>
    </w:p>
    <w:p w:rsidR="007673CA" w:rsidRPr="00E76CF1" w:rsidRDefault="007673CA" w:rsidP="00FA1217">
      <w:pPr>
        <w:ind w:left="360"/>
        <w:jc w:val="both"/>
      </w:pPr>
    </w:p>
    <w:p w:rsidR="00E05648" w:rsidRPr="00E76CF1" w:rsidRDefault="00E05648" w:rsidP="00FA1217">
      <w:pPr>
        <w:jc w:val="both"/>
        <w:rPr>
          <w:b/>
          <w:i/>
        </w:rPr>
      </w:pPr>
      <w:r w:rsidRPr="00E76CF1">
        <w:rPr>
          <w:b/>
          <w:i/>
        </w:rPr>
        <w:t>СРОКИ</w:t>
      </w:r>
      <w:r w:rsidR="00737745">
        <w:rPr>
          <w:b/>
          <w:i/>
        </w:rPr>
        <w:t xml:space="preserve"> </w:t>
      </w:r>
      <w:r w:rsidR="004C4EE1" w:rsidRPr="00E76CF1">
        <w:rPr>
          <w:b/>
          <w:i/>
        </w:rPr>
        <w:t>проекта</w:t>
      </w:r>
      <w:r w:rsidR="00F77045" w:rsidRPr="00E76CF1">
        <w:rPr>
          <w:b/>
          <w:i/>
        </w:rPr>
        <w:t>:</w:t>
      </w:r>
      <w:r w:rsidR="00E93972" w:rsidRPr="00E76CF1">
        <w:rPr>
          <w:b/>
        </w:rPr>
        <w:t xml:space="preserve"> 01.09.2017-30.06.2018</w:t>
      </w:r>
      <w:r w:rsidR="00DA58AE" w:rsidRPr="00E76CF1">
        <w:rPr>
          <w:b/>
        </w:rPr>
        <w:t>г.</w:t>
      </w:r>
    </w:p>
    <w:p w:rsidR="003D466F" w:rsidRPr="00E76CF1" w:rsidRDefault="003D466F" w:rsidP="00FA1217">
      <w:pPr>
        <w:jc w:val="both"/>
      </w:pPr>
    </w:p>
    <w:p w:rsidR="00DA58AE" w:rsidRPr="00E76CF1" w:rsidRDefault="00DA58AE" w:rsidP="00FA1217">
      <w:pPr>
        <w:jc w:val="both"/>
      </w:pPr>
    </w:p>
    <w:p w:rsidR="00E05648" w:rsidRPr="00E76CF1" w:rsidRDefault="00E05648" w:rsidP="00FA1217">
      <w:pPr>
        <w:jc w:val="both"/>
      </w:pPr>
      <w:r w:rsidRPr="00E76CF1">
        <w:rPr>
          <w:b/>
          <w:i/>
        </w:rPr>
        <w:t>УЧАСТНИКИ ПРОЕКТА:</w:t>
      </w:r>
      <w:r w:rsidR="00737745">
        <w:rPr>
          <w:b/>
          <w:i/>
        </w:rPr>
        <w:t xml:space="preserve"> </w:t>
      </w:r>
      <w:r w:rsidR="00737745">
        <w:t>д</w:t>
      </w:r>
      <w:r w:rsidRPr="00E76CF1">
        <w:t xml:space="preserve">ети, музыкальный руководитель, воспитатели, родители. </w:t>
      </w:r>
    </w:p>
    <w:p w:rsidR="00DA58AE" w:rsidRPr="00E76CF1" w:rsidRDefault="00DA58AE" w:rsidP="00FA1217">
      <w:pPr>
        <w:jc w:val="both"/>
      </w:pPr>
    </w:p>
    <w:p w:rsidR="00E93972" w:rsidRPr="00E76CF1" w:rsidRDefault="00E93972" w:rsidP="00FA1217">
      <w:pPr>
        <w:jc w:val="both"/>
        <w:rPr>
          <w:b/>
        </w:rPr>
      </w:pPr>
    </w:p>
    <w:p w:rsidR="004C4EE1" w:rsidRPr="00E76CF1" w:rsidRDefault="00F77045" w:rsidP="00FA1217">
      <w:pPr>
        <w:jc w:val="both"/>
        <w:rPr>
          <w:b/>
        </w:rPr>
      </w:pPr>
      <w:r w:rsidRPr="00E76CF1">
        <w:rPr>
          <w:b/>
        </w:rPr>
        <w:t>Этапы осуществления проекта:</w:t>
      </w:r>
    </w:p>
    <w:p w:rsidR="004C4EE1" w:rsidRPr="00E76CF1" w:rsidRDefault="004C4EE1" w:rsidP="00FA1217">
      <w:pPr>
        <w:jc w:val="both"/>
        <w:rPr>
          <w:b/>
        </w:rPr>
      </w:pPr>
    </w:p>
    <w:p w:rsidR="003D466F" w:rsidRPr="00E76CF1" w:rsidRDefault="003D466F" w:rsidP="00FA1217">
      <w:pPr>
        <w:jc w:val="both"/>
        <w:rPr>
          <w:b/>
        </w:rPr>
      </w:pPr>
      <w:r w:rsidRPr="00E76CF1">
        <w:t>1. Подготовительный.</w:t>
      </w:r>
    </w:p>
    <w:p w:rsidR="003D466F" w:rsidRPr="00E76CF1" w:rsidRDefault="003D466F" w:rsidP="00FA1217">
      <w:pPr>
        <w:jc w:val="both"/>
      </w:pPr>
      <w:r w:rsidRPr="00E76CF1">
        <w:t>2. Практическая деятельность.</w:t>
      </w:r>
    </w:p>
    <w:p w:rsidR="003D466F" w:rsidRPr="00E76CF1" w:rsidRDefault="003D466F" w:rsidP="00FA1217">
      <w:pPr>
        <w:jc w:val="both"/>
      </w:pPr>
      <w:r w:rsidRPr="00E76CF1">
        <w:t>3. Заключительный.</w:t>
      </w:r>
    </w:p>
    <w:p w:rsidR="00E05648" w:rsidRPr="00E76CF1" w:rsidRDefault="00E05648" w:rsidP="00E05648"/>
    <w:p w:rsidR="003D466F" w:rsidRDefault="003D466F" w:rsidP="00E05648"/>
    <w:p w:rsidR="00737745" w:rsidRPr="00E76CF1" w:rsidRDefault="00737745" w:rsidP="00E05648"/>
    <w:p w:rsidR="00650B08" w:rsidRDefault="00650B08" w:rsidP="00E05648"/>
    <w:p w:rsidR="003D466F" w:rsidRPr="00E76CF1" w:rsidRDefault="003D466F" w:rsidP="00E05648"/>
    <w:p w:rsidR="003D466F" w:rsidRPr="00E76CF1" w:rsidRDefault="003D466F" w:rsidP="00E05648"/>
    <w:tbl>
      <w:tblPr>
        <w:tblpPr w:leftFromText="180" w:rightFromText="180" w:horzAnchor="margin" w:tblpY="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961"/>
        <w:gridCol w:w="1559"/>
        <w:gridCol w:w="1950"/>
      </w:tblGrid>
      <w:tr w:rsidR="00737745" w:rsidRPr="00E76CF1" w:rsidTr="00474E7E">
        <w:tc>
          <w:tcPr>
            <w:tcW w:w="1101" w:type="dxa"/>
          </w:tcPr>
          <w:p w:rsidR="00737745" w:rsidRPr="00E76CF1" w:rsidRDefault="00737745" w:rsidP="00474E7E">
            <w:pPr>
              <w:jc w:val="center"/>
            </w:pPr>
            <w:r w:rsidRPr="00E76CF1">
              <w:t>Этапы</w:t>
            </w:r>
          </w:p>
        </w:tc>
        <w:tc>
          <w:tcPr>
            <w:tcW w:w="4961" w:type="dxa"/>
          </w:tcPr>
          <w:p w:rsidR="00737745" w:rsidRPr="00E76CF1" w:rsidRDefault="00737745" w:rsidP="00474E7E">
            <w:r w:rsidRPr="00E76CF1">
              <w:t>Мероприятия</w:t>
            </w:r>
          </w:p>
        </w:tc>
        <w:tc>
          <w:tcPr>
            <w:tcW w:w="1559" w:type="dxa"/>
          </w:tcPr>
          <w:p w:rsidR="00737745" w:rsidRPr="00E76CF1" w:rsidRDefault="00737745" w:rsidP="00474E7E">
            <w:pPr>
              <w:jc w:val="center"/>
            </w:pPr>
            <w:r w:rsidRPr="00E76CF1">
              <w:t>Сроки</w:t>
            </w:r>
          </w:p>
        </w:tc>
        <w:tc>
          <w:tcPr>
            <w:tcW w:w="1950" w:type="dxa"/>
          </w:tcPr>
          <w:p w:rsidR="00737745" w:rsidRPr="00E76CF1" w:rsidRDefault="00737745" w:rsidP="00474E7E">
            <w:r w:rsidRPr="00E76CF1">
              <w:t>Ответственный</w:t>
            </w:r>
          </w:p>
        </w:tc>
      </w:tr>
      <w:tr w:rsidR="00737745" w:rsidRPr="00E76CF1" w:rsidTr="00474E7E">
        <w:trPr>
          <w:cantSplit/>
          <w:trHeight w:val="2261"/>
        </w:trPr>
        <w:tc>
          <w:tcPr>
            <w:tcW w:w="1101" w:type="dxa"/>
            <w:textDirection w:val="btLr"/>
          </w:tcPr>
          <w:p w:rsidR="00737745" w:rsidRPr="00E76CF1" w:rsidRDefault="00737745" w:rsidP="00474E7E">
            <w:pPr>
              <w:ind w:left="113" w:right="113"/>
            </w:pPr>
          </w:p>
          <w:p w:rsidR="00737745" w:rsidRPr="00E76CF1" w:rsidRDefault="00737745" w:rsidP="00474E7E">
            <w:pPr>
              <w:ind w:left="113" w:right="113"/>
              <w:jc w:val="center"/>
            </w:pPr>
            <w:r w:rsidRPr="00E76CF1">
              <w:t>Подготовительный</w:t>
            </w:r>
          </w:p>
          <w:p w:rsidR="00737745" w:rsidRPr="00E76CF1" w:rsidRDefault="00737745" w:rsidP="00474E7E">
            <w:pPr>
              <w:ind w:left="113" w:right="113"/>
            </w:pPr>
          </w:p>
          <w:p w:rsidR="00737745" w:rsidRPr="00E76CF1" w:rsidRDefault="00737745" w:rsidP="00474E7E">
            <w:pPr>
              <w:ind w:left="113" w:right="113"/>
            </w:pPr>
          </w:p>
        </w:tc>
        <w:tc>
          <w:tcPr>
            <w:tcW w:w="4961" w:type="dxa"/>
          </w:tcPr>
          <w:p w:rsidR="00737745" w:rsidRPr="00E76CF1" w:rsidRDefault="00737745" w:rsidP="00474E7E">
            <w:r w:rsidRPr="00E76CF1">
              <w:t>1. Работа с методической литературой.</w:t>
            </w:r>
          </w:p>
          <w:p w:rsidR="00737745" w:rsidRPr="00E76CF1" w:rsidRDefault="00737745" w:rsidP="00474E7E">
            <w:r w:rsidRPr="00E76CF1">
              <w:t>2. Подбор музыкального репертуара.</w:t>
            </w:r>
          </w:p>
          <w:p w:rsidR="00737745" w:rsidRPr="00E76CF1" w:rsidRDefault="00737745" w:rsidP="00474E7E">
            <w:r w:rsidRPr="00E76CF1">
              <w:t>2. Разработка конспектов занятий.</w:t>
            </w:r>
          </w:p>
          <w:p w:rsidR="00737745" w:rsidRPr="00E76CF1" w:rsidRDefault="00737745" w:rsidP="00474E7E">
            <w:r w:rsidRPr="00E76CF1">
              <w:t>4. Подбор иллюстраций, создание картотеки музыкальных инструментов.</w:t>
            </w:r>
          </w:p>
        </w:tc>
        <w:tc>
          <w:tcPr>
            <w:tcW w:w="1559" w:type="dxa"/>
            <w:vAlign w:val="center"/>
          </w:tcPr>
          <w:p w:rsidR="00737745" w:rsidRPr="00E76CF1" w:rsidRDefault="00737745" w:rsidP="00474E7E">
            <w:r w:rsidRPr="00E76CF1">
              <w:t>Сентябрь</w:t>
            </w:r>
            <w:r>
              <w:t xml:space="preserve"> -</w:t>
            </w:r>
          </w:p>
          <w:p w:rsidR="00737745" w:rsidRPr="00E76CF1" w:rsidRDefault="00737745" w:rsidP="00474E7E">
            <w:pPr>
              <w:jc w:val="center"/>
            </w:pPr>
            <w:r w:rsidRPr="00E76CF1">
              <w:t>ноябрь</w:t>
            </w:r>
          </w:p>
        </w:tc>
        <w:tc>
          <w:tcPr>
            <w:tcW w:w="1950" w:type="dxa"/>
          </w:tcPr>
          <w:p w:rsidR="00737745" w:rsidRPr="00E76CF1" w:rsidRDefault="00737745" w:rsidP="00474E7E"/>
          <w:p w:rsidR="00737745" w:rsidRPr="00E76CF1" w:rsidRDefault="00737745" w:rsidP="00474E7E"/>
          <w:p w:rsidR="00737745" w:rsidRPr="00E76CF1" w:rsidRDefault="00737745" w:rsidP="00474E7E"/>
          <w:p w:rsidR="00737745" w:rsidRPr="00E76CF1" w:rsidRDefault="00737745" w:rsidP="00474E7E">
            <w:r w:rsidRPr="00E76CF1">
              <w:t>Арбатская</w:t>
            </w:r>
            <w:r>
              <w:t xml:space="preserve"> </w:t>
            </w:r>
            <w:r w:rsidRPr="00E76CF1">
              <w:t>И.А.</w:t>
            </w:r>
          </w:p>
        </w:tc>
      </w:tr>
      <w:tr w:rsidR="00737745" w:rsidRPr="00E76CF1" w:rsidTr="00474E7E">
        <w:trPr>
          <w:cantSplit/>
          <w:trHeight w:val="4518"/>
        </w:trPr>
        <w:tc>
          <w:tcPr>
            <w:tcW w:w="1101" w:type="dxa"/>
            <w:textDirection w:val="btLr"/>
            <w:vAlign w:val="center"/>
          </w:tcPr>
          <w:p w:rsidR="00737745" w:rsidRPr="00E76CF1" w:rsidRDefault="00737745" w:rsidP="00474E7E">
            <w:pPr>
              <w:ind w:left="113" w:right="113"/>
              <w:jc w:val="center"/>
            </w:pPr>
            <w:r w:rsidRPr="00E76CF1">
              <w:t>Практическая деятельность</w:t>
            </w:r>
          </w:p>
        </w:tc>
        <w:tc>
          <w:tcPr>
            <w:tcW w:w="4961" w:type="dxa"/>
          </w:tcPr>
          <w:p w:rsidR="00737745" w:rsidRPr="00E76CF1" w:rsidRDefault="00737745" w:rsidP="00474E7E">
            <w:r w:rsidRPr="00E76CF1">
              <w:t xml:space="preserve">1. Консультации для родителей в </w:t>
            </w:r>
            <w:r>
              <w:t xml:space="preserve">музыкальный уголок </w:t>
            </w:r>
          </w:p>
          <w:p w:rsidR="00737745" w:rsidRPr="00E76CF1" w:rsidRDefault="00737745" w:rsidP="00474E7E">
            <w:r w:rsidRPr="00E76CF1">
              <w:t>2. Цикл музыкальных занятий по обучению игре на детских музыкальных инструментах.</w:t>
            </w:r>
          </w:p>
          <w:p w:rsidR="00737745" w:rsidRPr="00E76CF1" w:rsidRDefault="00737745" w:rsidP="00474E7E">
            <w:r w:rsidRPr="00E76CF1">
              <w:t>3. Выступление детей на детских утренниках.</w:t>
            </w:r>
          </w:p>
          <w:p w:rsidR="00737745" w:rsidRPr="00E76CF1" w:rsidRDefault="00737745" w:rsidP="00474E7E">
            <w:r w:rsidRPr="00E76CF1">
              <w:t>4. Конкурс для педагогов на лучший музыкальный уголок.</w:t>
            </w:r>
          </w:p>
          <w:p w:rsidR="00737745" w:rsidRPr="00E76CF1" w:rsidRDefault="00737745" w:rsidP="00474E7E">
            <w:r w:rsidRPr="00E76CF1">
              <w:t>5. Выставка самодельных музыкальных инструментов.</w:t>
            </w:r>
          </w:p>
          <w:p w:rsidR="00737745" w:rsidRPr="00E76CF1" w:rsidRDefault="00737745" w:rsidP="00474E7E">
            <w:r w:rsidRPr="00E76CF1">
              <w:t>6. Приобщение родителей к оснащению музыкальных уголков.</w:t>
            </w:r>
          </w:p>
          <w:p w:rsidR="00737745" w:rsidRPr="00E76CF1" w:rsidRDefault="00737745" w:rsidP="00474E7E">
            <w:r w:rsidRPr="00E76CF1">
              <w:t>7. Консультация для педагогов "Музыкальная предметно-развивающая среда в ДОУ"</w:t>
            </w:r>
          </w:p>
          <w:p w:rsidR="00737745" w:rsidRPr="00E76CF1" w:rsidRDefault="00737745" w:rsidP="00474E7E">
            <w:r w:rsidRPr="00E76CF1">
              <w:t>8. НОД с использованием музыкальных инструментов.</w:t>
            </w:r>
          </w:p>
        </w:tc>
        <w:tc>
          <w:tcPr>
            <w:tcW w:w="1559" w:type="dxa"/>
          </w:tcPr>
          <w:p w:rsidR="00737745" w:rsidRDefault="00737745" w:rsidP="00474E7E">
            <w:r>
              <w:t xml:space="preserve">  </w:t>
            </w:r>
            <w:r w:rsidRPr="00E76CF1">
              <w:t>октябрь</w:t>
            </w:r>
          </w:p>
          <w:p w:rsidR="00737745" w:rsidRDefault="00737745" w:rsidP="00474E7E">
            <w:r>
              <w:t xml:space="preserve">      </w:t>
            </w:r>
          </w:p>
          <w:p w:rsidR="00737745" w:rsidRDefault="00737745" w:rsidP="00474E7E">
            <w:r>
              <w:t xml:space="preserve"> </w:t>
            </w:r>
            <w:r w:rsidRPr="00E76CF1">
              <w:t xml:space="preserve">в </w:t>
            </w:r>
            <w:proofErr w:type="spellStart"/>
            <w:r w:rsidRPr="00E76CF1">
              <w:t>теч</w:t>
            </w:r>
            <w:proofErr w:type="spellEnd"/>
            <w:r w:rsidRPr="00E76CF1">
              <w:t>.</w:t>
            </w:r>
            <w:r>
              <w:t xml:space="preserve"> года</w:t>
            </w:r>
          </w:p>
          <w:p w:rsidR="00737745" w:rsidRDefault="00737745" w:rsidP="00474E7E">
            <w:pPr>
              <w:jc w:val="center"/>
            </w:pPr>
            <w:r>
              <w:t xml:space="preserve"> </w:t>
            </w:r>
          </w:p>
          <w:p w:rsidR="00737745" w:rsidRPr="00E76CF1" w:rsidRDefault="00737745" w:rsidP="00474E7E">
            <w:r w:rsidRPr="00E76CF1">
              <w:t xml:space="preserve">в </w:t>
            </w:r>
            <w:proofErr w:type="spellStart"/>
            <w:r w:rsidRPr="00E76CF1">
              <w:t>теч</w:t>
            </w:r>
            <w:proofErr w:type="spellEnd"/>
            <w:r w:rsidRPr="00E76CF1">
              <w:t>. года</w:t>
            </w:r>
          </w:p>
          <w:p w:rsidR="00737745" w:rsidRPr="00E76CF1" w:rsidRDefault="00737745" w:rsidP="00474E7E">
            <w:r w:rsidRPr="00E76CF1">
              <w:t>февраль</w:t>
            </w:r>
          </w:p>
          <w:p w:rsidR="00737745" w:rsidRDefault="00737745" w:rsidP="00474E7E">
            <w:pPr>
              <w:jc w:val="center"/>
            </w:pPr>
          </w:p>
          <w:p w:rsidR="00737745" w:rsidRPr="00E76CF1" w:rsidRDefault="00737745" w:rsidP="00474E7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  <w:r w:rsidRPr="00E76CF1">
              <w:t xml:space="preserve"> года</w:t>
            </w:r>
          </w:p>
          <w:p w:rsidR="00737745" w:rsidRDefault="00737745" w:rsidP="00474E7E">
            <w:pPr>
              <w:jc w:val="center"/>
            </w:pPr>
          </w:p>
          <w:p w:rsidR="00737745" w:rsidRPr="00E76CF1" w:rsidRDefault="00737745" w:rsidP="00474E7E">
            <w:pPr>
              <w:jc w:val="center"/>
            </w:pPr>
            <w:r w:rsidRPr="00E76CF1">
              <w:t>ноябрь</w:t>
            </w:r>
          </w:p>
          <w:p w:rsidR="00737745" w:rsidRDefault="00737745" w:rsidP="00474E7E"/>
          <w:p w:rsidR="00737745" w:rsidRPr="00E76CF1" w:rsidRDefault="00737745" w:rsidP="00474E7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  <w:r w:rsidRPr="00E76CF1">
              <w:t xml:space="preserve"> год</w:t>
            </w:r>
            <w:r>
              <w:t>а</w:t>
            </w:r>
          </w:p>
        </w:tc>
        <w:tc>
          <w:tcPr>
            <w:tcW w:w="1950" w:type="dxa"/>
          </w:tcPr>
          <w:p w:rsidR="00737745" w:rsidRPr="00E76CF1" w:rsidRDefault="00737745" w:rsidP="00474E7E">
            <w:r w:rsidRPr="00E76CF1">
              <w:t>Арбатская И.А.</w:t>
            </w:r>
          </w:p>
          <w:p w:rsidR="00737745" w:rsidRPr="00E76CF1" w:rsidRDefault="00737745" w:rsidP="00474E7E"/>
          <w:p w:rsidR="00737745" w:rsidRPr="00E76CF1" w:rsidRDefault="00737745" w:rsidP="00474E7E"/>
          <w:p w:rsidR="00737745" w:rsidRDefault="00737745" w:rsidP="00474E7E"/>
          <w:p w:rsidR="00737745" w:rsidRPr="00E76CF1" w:rsidRDefault="00737745" w:rsidP="00474E7E">
            <w:r w:rsidRPr="00E76CF1">
              <w:t xml:space="preserve">Арбатская И.А., </w:t>
            </w:r>
          </w:p>
          <w:p w:rsidR="00737745" w:rsidRPr="00E76CF1" w:rsidRDefault="00737745" w:rsidP="00474E7E">
            <w:r w:rsidRPr="00E76CF1">
              <w:t>Воспитатели.</w:t>
            </w:r>
          </w:p>
          <w:p w:rsidR="00737745" w:rsidRPr="00E76CF1" w:rsidRDefault="00737745" w:rsidP="00474E7E"/>
          <w:p w:rsidR="00737745" w:rsidRPr="00E76CF1" w:rsidRDefault="00737745" w:rsidP="00474E7E">
            <w:proofErr w:type="gramStart"/>
            <w:r w:rsidRPr="00E76CF1">
              <w:t>Арбатская</w:t>
            </w:r>
            <w:proofErr w:type="gramEnd"/>
            <w:r w:rsidRPr="00E76CF1">
              <w:t xml:space="preserve"> ИА.</w:t>
            </w:r>
          </w:p>
          <w:p w:rsidR="00737745" w:rsidRPr="00E76CF1" w:rsidRDefault="00737745" w:rsidP="00474E7E"/>
          <w:p w:rsidR="00737745" w:rsidRPr="00E76CF1" w:rsidRDefault="00737745" w:rsidP="00474E7E"/>
          <w:p w:rsidR="00737745" w:rsidRPr="00E76CF1" w:rsidRDefault="00737745" w:rsidP="00474E7E"/>
          <w:p w:rsidR="00737745" w:rsidRPr="00E76CF1" w:rsidRDefault="00737745" w:rsidP="00474E7E">
            <w:r w:rsidRPr="00E76CF1">
              <w:t>воспитател</w:t>
            </w:r>
            <w:r>
              <w:t>и</w:t>
            </w:r>
          </w:p>
        </w:tc>
      </w:tr>
      <w:tr w:rsidR="00737745" w:rsidRPr="00E76CF1" w:rsidTr="00474E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737745" w:rsidRPr="00E76CF1" w:rsidRDefault="00737745" w:rsidP="00474E7E">
            <w:pPr>
              <w:ind w:left="113" w:right="113"/>
              <w:jc w:val="center"/>
            </w:pPr>
            <w:r w:rsidRPr="00E76CF1">
              <w:t>Заключительный</w:t>
            </w:r>
          </w:p>
        </w:tc>
        <w:tc>
          <w:tcPr>
            <w:tcW w:w="4961" w:type="dxa"/>
          </w:tcPr>
          <w:p w:rsidR="00737745" w:rsidRPr="00E76CF1" w:rsidRDefault="00737745" w:rsidP="00474E7E">
            <w:r w:rsidRPr="00E76CF1">
              <w:t>1. Доминантное музыкальное занятие "Путешествие по стране музыкальных инструментов"</w:t>
            </w:r>
          </w:p>
          <w:p w:rsidR="00737745" w:rsidRPr="00E76CF1" w:rsidRDefault="00737745" w:rsidP="00474E7E">
            <w:r w:rsidRPr="00E76CF1">
              <w:t>2. Праздник "8 Марта на телевидении"</w:t>
            </w:r>
          </w:p>
          <w:p w:rsidR="00737745" w:rsidRPr="00E76CF1" w:rsidRDefault="00737745" w:rsidP="00474E7E">
            <w:r>
              <w:t>3. Мастер-класс</w:t>
            </w:r>
          </w:p>
          <w:p w:rsidR="00737745" w:rsidRPr="00E76CF1" w:rsidRDefault="00737745" w:rsidP="00474E7E">
            <w:r w:rsidRPr="00E76CF1">
              <w:t>Тема: Музыкальные инструменты своими руками".</w:t>
            </w:r>
          </w:p>
          <w:p w:rsidR="00737745" w:rsidRPr="00E76CF1" w:rsidRDefault="00737745" w:rsidP="00474E7E"/>
        </w:tc>
        <w:tc>
          <w:tcPr>
            <w:tcW w:w="1559" w:type="dxa"/>
          </w:tcPr>
          <w:p w:rsidR="00737745" w:rsidRDefault="00737745" w:rsidP="00474E7E">
            <w:r w:rsidRPr="00E76CF1">
              <w:t>Январь</w:t>
            </w:r>
          </w:p>
          <w:p w:rsidR="00737745" w:rsidRDefault="00737745" w:rsidP="00474E7E"/>
          <w:p w:rsidR="00737745" w:rsidRDefault="00737745" w:rsidP="00474E7E"/>
          <w:p w:rsidR="00737745" w:rsidRDefault="00737745" w:rsidP="00474E7E">
            <w:r>
              <w:t>Март</w:t>
            </w:r>
          </w:p>
          <w:p w:rsidR="00737745" w:rsidRPr="00E76CF1" w:rsidRDefault="00737745" w:rsidP="00474E7E">
            <w:r>
              <w:t>Апрель</w:t>
            </w:r>
          </w:p>
        </w:tc>
        <w:tc>
          <w:tcPr>
            <w:tcW w:w="1950" w:type="dxa"/>
          </w:tcPr>
          <w:p w:rsidR="00737745" w:rsidRPr="00E76CF1" w:rsidRDefault="00737745" w:rsidP="00474E7E">
            <w:r w:rsidRPr="00E76CF1">
              <w:t>Арбатская</w:t>
            </w:r>
            <w:r>
              <w:t xml:space="preserve"> </w:t>
            </w:r>
            <w:r w:rsidRPr="00E76CF1">
              <w:t>И.А.</w:t>
            </w:r>
          </w:p>
          <w:p w:rsidR="00737745" w:rsidRPr="00E76CF1" w:rsidRDefault="00737745" w:rsidP="00474E7E"/>
          <w:p w:rsidR="00737745" w:rsidRDefault="00737745" w:rsidP="00474E7E"/>
          <w:p w:rsidR="00737745" w:rsidRPr="00E76CF1" w:rsidRDefault="00737745" w:rsidP="00474E7E">
            <w:r w:rsidRPr="00E76CF1">
              <w:t>Арбатская И.А.</w:t>
            </w:r>
          </w:p>
          <w:p w:rsidR="00737745" w:rsidRPr="00E76CF1" w:rsidRDefault="00737745" w:rsidP="00474E7E">
            <w:r w:rsidRPr="00E76CF1">
              <w:t xml:space="preserve">Воспитатели </w:t>
            </w:r>
          </w:p>
          <w:p w:rsidR="00737745" w:rsidRPr="00E76CF1" w:rsidRDefault="00737745" w:rsidP="00474E7E">
            <w:r w:rsidRPr="00E76CF1">
              <w:t>Арбатская И.А.</w:t>
            </w:r>
          </w:p>
        </w:tc>
      </w:tr>
    </w:tbl>
    <w:p w:rsidR="00737745" w:rsidRPr="00E76CF1" w:rsidRDefault="00737745" w:rsidP="00737745">
      <w:pPr>
        <w:jc w:val="center"/>
      </w:pPr>
      <w:r>
        <w:t>Перспективный план работы над проектом</w:t>
      </w:r>
    </w:p>
    <w:p w:rsidR="00E05648" w:rsidRPr="00E76CF1" w:rsidRDefault="00E05648" w:rsidP="00E05648"/>
    <w:p w:rsidR="00AA1EBF" w:rsidRPr="00E76CF1" w:rsidRDefault="00AA1EBF" w:rsidP="00E05648"/>
    <w:sectPr w:rsidR="00AA1EBF" w:rsidRPr="00E76CF1" w:rsidSect="004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41D"/>
    <w:multiLevelType w:val="hybridMultilevel"/>
    <w:tmpl w:val="4A2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48"/>
    <w:rsid w:val="000D1C9E"/>
    <w:rsid w:val="000E34BE"/>
    <w:rsid w:val="000E702D"/>
    <w:rsid w:val="00252403"/>
    <w:rsid w:val="002D3454"/>
    <w:rsid w:val="0036686F"/>
    <w:rsid w:val="003D22E0"/>
    <w:rsid w:val="003D466F"/>
    <w:rsid w:val="00423D10"/>
    <w:rsid w:val="00426690"/>
    <w:rsid w:val="0043141E"/>
    <w:rsid w:val="004C4EE1"/>
    <w:rsid w:val="00511A7F"/>
    <w:rsid w:val="00555A26"/>
    <w:rsid w:val="00584532"/>
    <w:rsid w:val="00650B08"/>
    <w:rsid w:val="006A34A9"/>
    <w:rsid w:val="00737745"/>
    <w:rsid w:val="007673CA"/>
    <w:rsid w:val="00794CDA"/>
    <w:rsid w:val="007B7ED0"/>
    <w:rsid w:val="009C037A"/>
    <w:rsid w:val="00A23951"/>
    <w:rsid w:val="00AA1EBF"/>
    <w:rsid w:val="00C50FB7"/>
    <w:rsid w:val="00DA58AE"/>
    <w:rsid w:val="00E05648"/>
    <w:rsid w:val="00E2120B"/>
    <w:rsid w:val="00E76CF1"/>
    <w:rsid w:val="00E86462"/>
    <w:rsid w:val="00E93972"/>
    <w:rsid w:val="00F37D4F"/>
    <w:rsid w:val="00F52A7A"/>
    <w:rsid w:val="00F77045"/>
    <w:rsid w:val="00FA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D5FD-315C-46F5-8491-A9F712D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Кэнчээри</cp:lastModifiedBy>
  <cp:revision>3</cp:revision>
  <dcterms:created xsi:type="dcterms:W3CDTF">2018-01-29T08:20:00Z</dcterms:created>
  <dcterms:modified xsi:type="dcterms:W3CDTF">2018-01-30T06:10:00Z</dcterms:modified>
</cp:coreProperties>
</file>