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92" w:rsidRPr="00DF6581" w:rsidRDefault="00564792" w:rsidP="0056479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F6581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564792" w:rsidRPr="00DF6581" w:rsidRDefault="00564792" w:rsidP="0056479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F6581">
        <w:rPr>
          <w:rFonts w:ascii="Times New Roman" w:hAnsi="Times New Roman" w:cs="Times New Roman"/>
          <w:sz w:val="20"/>
          <w:szCs w:val="20"/>
        </w:rPr>
        <w:t xml:space="preserve">Детский сад общеразвивающего вида с приоритетным осуществлением деятельности </w:t>
      </w:r>
    </w:p>
    <w:p w:rsidR="00564792" w:rsidRPr="00DF6581" w:rsidRDefault="00564792" w:rsidP="00564792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DF6581">
        <w:rPr>
          <w:rFonts w:ascii="Times New Roman" w:hAnsi="Times New Roman" w:cs="Times New Roman"/>
          <w:sz w:val="20"/>
          <w:szCs w:val="20"/>
          <w:u w:val="single"/>
        </w:rPr>
        <w:t>по художественно-эстетическому развитию детей  № 72 «Кэнчээри» городского округа «город Якутск»</w:t>
      </w:r>
    </w:p>
    <w:p w:rsidR="00564792" w:rsidRPr="00DF6581" w:rsidRDefault="00564792" w:rsidP="0056479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6581">
        <w:rPr>
          <w:rFonts w:ascii="Times New Roman" w:hAnsi="Times New Roman" w:cs="Times New Roman"/>
          <w:sz w:val="20"/>
          <w:szCs w:val="20"/>
        </w:rPr>
        <w:t xml:space="preserve">адрес: г. Якутск с. </w:t>
      </w:r>
      <w:proofErr w:type="spellStart"/>
      <w:r w:rsidRPr="00DF6581">
        <w:rPr>
          <w:rFonts w:ascii="Times New Roman" w:hAnsi="Times New Roman" w:cs="Times New Roman"/>
          <w:sz w:val="20"/>
          <w:szCs w:val="20"/>
        </w:rPr>
        <w:t>Тулагино</w:t>
      </w:r>
      <w:proofErr w:type="spellEnd"/>
      <w:r w:rsidRPr="00DF6581">
        <w:rPr>
          <w:rFonts w:ascii="Times New Roman" w:hAnsi="Times New Roman" w:cs="Times New Roman"/>
          <w:sz w:val="20"/>
          <w:szCs w:val="20"/>
        </w:rPr>
        <w:t xml:space="preserve"> ул. Николаева, 37 телефон/факс 207-289</w:t>
      </w:r>
    </w:p>
    <w:p w:rsidR="00564792" w:rsidRDefault="00564792" w:rsidP="00564792">
      <w:pPr>
        <w:rPr>
          <w:rFonts w:ascii="Times New Roman" w:hAnsi="Times New Roman" w:cs="Times New Roman"/>
          <w:sz w:val="24"/>
          <w:szCs w:val="24"/>
        </w:rPr>
      </w:pPr>
    </w:p>
    <w:p w:rsidR="00564792" w:rsidRDefault="00564792" w:rsidP="00564792">
      <w:pPr>
        <w:rPr>
          <w:rFonts w:ascii="Times New Roman" w:hAnsi="Times New Roman" w:cs="Times New Roman"/>
          <w:sz w:val="24"/>
          <w:szCs w:val="24"/>
        </w:rPr>
      </w:pPr>
    </w:p>
    <w:p w:rsidR="00564792" w:rsidRDefault="00564792" w:rsidP="00564792">
      <w:pPr>
        <w:rPr>
          <w:rFonts w:ascii="Times New Roman" w:hAnsi="Times New Roman" w:cs="Times New Roman"/>
          <w:sz w:val="24"/>
          <w:szCs w:val="24"/>
        </w:rPr>
      </w:pPr>
    </w:p>
    <w:p w:rsidR="00564792" w:rsidRDefault="00564792" w:rsidP="00564792">
      <w:pPr>
        <w:rPr>
          <w:rFonts w:ascii="Times New Roman" w:hAnsi="Times New Roman" w:cs="Times New Roman"/>
          <w:sz w:val="24"/>
          <w:szCs w:val="24"/>
        </w:rPr>
      </w:pPr>
    </w:p>
    <w:p w:rsidR="00564792" w:rsidRDefault="00564792" w:rsidP="00564792">
      <w:pPr>
        <w:rPr>
          <w:rFonts w:ascii="Times New Roman" w:hAnsi="Times New Roman" w:cs="Times New Roman"/>
          <w:sz w:val="24"/>
          <w:szCs w:val="24"/>
        </w:rPr>
      </w:pPr>
    </w:p>
    <w:p w:rsidR="00564792" w:rsidRDefault="00564792" w:rsidP="00564792">
      <w:pPr>
        <w:rPr>
          <w:rFonts w:ascii="Times New Roman" w:hAnsi="Times New Roman" w:cs="Times New Roman"/>
          <w:sz w:val="24"/>
          <w:szCs w:val="24"/>
        </w:rPr>
      </w:pPr>
    </w:p>
    <w:p w:rsidR="00564792" w:rsidRDefault="00564792" w:rsidP="00564792">
      <w:pPr>
        <w:rPr>
          <w:rFonts w:ascii="Times New Roman" w:hAnsi="Times New Roman" w:cs="Times New Roman"/>
          <w:sz w:val="24"/>
          <w:szCs w:val="24"/>
        </w:rPr>
      </w:pPr>
    </w:p>
    <w:p w:rsidR="00564792" w:rsidRPr="007A3407" w:rsidRDefault="00564792" w:rsidP="0056479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564792" w:rsidRDefault="00564792" w:rsidP="005647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тему</w:t>
      </w:r>
      <w:r w:rsidRPr="00564792">
        <w:rPr>
          <w:rFonts w:ascii="Times New Roman" w:hAnsi="Times New Roman" w:cs="Times New Roman"/>
          <w:sz w:val="32"/>
          <w:szCs w:val="32"/>
        </w:rPr>
        <w:t>:</w:t>
      </w:r>
    </w:p>
    <w:p w:rsidR="00B34941" w:rsidRDefault="00564792" w:rsidP="00043CC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64792">
        <w:rPr>
          <w:rFonts w:ascii="Times New Roman" w:hAnsi="Times New Roman" w:cs="Times New Roman"/>
          <w:b/>
          <w:sz w:val="32"/>
          <w:szCs w:val="32"/>
        </w:rPr>
        <w:t>«</w:t>
      </w:r>
      <w:r w:rsidR="00043CCF" w:rsidRPr="00043CCF">
        <w:rPr>
          <w:rFonts w:ascii="Times New Roman" w:hAnsi="Times New Roman" w:cs="Times New Roman"/>
          <w:sz w:val="32"/>
          <w:szCs w:val="32"/>
        </w:rPr>
        <w:t>Знакомство</w:t>
      </w:r>
      <w:r w:rsidR="00B34941">
        <w:rPr>
          <w:rFonts w:ascii="Times New Roman" w:hAnsi="Times New Roman" w:cs="Times New Roman"/>
          <w:sz w:val="32"/>
          <w:szCs w:val="32"/>
        </w:rPr>
        <w:t xml:space="preserve"> детей дошкольного возраста</w:t>
      </w:r>
    </w:p>
    <w:p w:rsidR="00564792" w:rsidRDefault="00043CCF" w:rsidP="00043CC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43CCF">
        <w:rPr>
          <w:rFonts w:ascii="Times New Roman" w:hAnsi="Times New Roman" w:cs="Times New Roman"/>
          <w:sz w:val="32"/>
          <w:szCs w:val="32"/>
        </w:rPr>
        <w:t xml:space="preserve">  с  бытом  и  традициями</w:t>
      </w:r>
      <w:r>
        <w:rPr>
          <w:rFonts w:ascii="Times New Roman" w:hAnsi="Times New Roman" w:cs="Times New Roman"/>
          <w:sz w:val="32"/>
          <w:szCs w:val="32"/>
        </w:rPr>
        <w:t xml:space="preserve"> якутского народа</w:t>
      </w:r>
      <w:r w:rsidR="00564792" w:rsidRPr="00564792">
        <w:rPr>
          <w:rFonts w:ascii="Times New Roman" w:hAnsi="Times New Roman" w:cs="Times New Roman"/>
          <w:sz w:val="32"/>
          <w:szCs w:val="32"/>
        </w:rPr>
        <w:t>»</w:t>
      </w:r>
    </w:p>
    <w:p w:rsidR="00043CCF" w:rsidRDefault="00043CCF" w:rsidP="00043CCF">
      <w:pPr>
        <w:spacing w:after="0"/>
        <w:jc w:val="center"/>
        <w:rPr>
          <w:sz w:val="32"/>
          <w:szCs w:val="32"/>
        </w:rPr>
      </w:pPr>
    </w:p>
    <w:p w:rsidR="00564792" w:rsidRPr="007A3407" w:rsidRDefault="00564792" w:rsidP="00564792">
      <w:pPr>
        <w:jc w:val="center"/>
        <w:rPr>
          <w:rFonts w:ascii="Times New Roman" w:hAnsi="Times New Roman" w:cs="Times New Roman"/>
          <w:sz w:val="32"/>
          <w:szCs w:val="32"/>
        </w:rPr>
      </w:pPr>
      <w:r w:rsidRPr="007A3407">
        <w:rPr>
          <w:rFonts w:ascii="Times New Roman" w:hAnsi="Times New Roman" w:cs="Times New Roman"/>
          <w:sz w:val="32"/>
          <w:szCs w:val="32"/>
        </w:rPr>
        <w:t>МБДОУ Д/с № 72 «Кэнчээри»</w:t>
      </w:r>
    </w:p>
    <w:p w:rsidR="00564792" w:rsidRDefault="00564792" w:rsidP="005647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792" w:rsidRDefault="00564792" w:rsidP="005647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792" w:rsidRDefault="00564792" w:rsidP="005647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792" w:rsidRDefault="00564792" w:rsidP="005647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792" w:rsidRDefault="00564792" w:rsidP="005647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792" w:rsidRDefault="00564792" w:rsidP="005647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792" w:rsidRDefault="00043CCF" w:rsidP="00EE7B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Составила: </w:t>
      </w:r>
      <w:r w:rsidR="00EE7BDF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</w:t>
      </w:r>
    </w:p>
    <w:p w:rsidR="00564792" w:rsidRDefault="00564792" w:rsidP="00564792">
      <w:pPr>
        <w:rPr>
          <w:rFonts w:ascii="Times New Roman" w:hAnsi="Times New Roman" w:cs="Times New Roman"/>
          <w:sz w:val="24"/>
          <w:szCs w:val="24"/>
        </w:rPr>
      </w:pPr>
    </w:p>
    <w:p w:rsidR="00564792" w:rsidRDefault="00564792" w:rsidP="00564792">
      <w:pPr>
        <w:rPr>
          <w:rFonts w:ascii="Times New Roman" w:hAnsi="Times New Roman" w:cs="Times New Roman"/>
          <w:sz w:val="24"/>
          <w:szCs w:val="24"/>
        </w:rPr>
      </w:pPr>
    </w:p>
    <w:p w:rsidR="00564792" w:rsidRDefault="00564792" w:rsidP="00564792">
      <w:pPr>
        <w:rPr>
          <w:rFonts w:ascii="Times New Roman" w:hAnsi="Times New Roman" w:cs="Times New Roman"/>
          <w:sz w:val="24"/>
          <w:szCs w:val="24"/>
        </w:rPr>
      </w:pPr>
    </w:p>
    <w:p w:rsidR="00043CCF" w:rsidRDefault="00043CCF" w:rsidP="00564792">
      <w:pPr>
        <w:rPr>
          <w:rFonts w:ascii="Times New Roman" w:hAnsi="Times New Roman" w:cs="Times New Roman"/>
          <w:sz w:val="24"/>
          <w:szCs w:val="24"/>
        </w:rPr>
      </w:pPr>
    </w:p>
    <w:p w:rsidR="00043CCF" w:rsidRDefault="00043CCF" w:rsidP="00564792">
      <w:pPr>
        <w:rPr>
          <w:rFonts w:ascii="Times New Roman" w:hAnsi="Times New Roman" w:cs="Times New Roman"/>
          <w:sz w:val="24"/>
          <w:szCs w:val="24"/>
        </w:rPr>
      </w:pPr>
    </w:p>
    <w:p w:rsidR="00564792" w:rsidRDefault="00043CCF" w:rsidP="005647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5647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4792" w:rsidRPr="00D50B40" w:rsidRDefault="00564792" w:rsidP="00043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B4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043CCF" w:rsidRPr="00D50B40" w:rsidRDefault="00043CCF" w:rsidP="00D50B4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B40">
        <w:rPr>
          <w:rFonts w:ascii="Times New Roman" w:hAnsi="Times New Roman" w:cs="Times New Roman"/>
          <w:sz w:val="24"/>
          <w:szCs w:val="24"/>
        </w:rPr>
        <w:t>Детство – пора становления личности. Только в детстве закладывается фундамент для  развития личности человека, для совершенного знания родного языка, определяющего характер и направленность его отношения к природе, людям, культуре.</w:t>
      </w:r>
      <w:r w:rsidR="00EE7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B40" w:rsidRPr="00D50B40" w:rsidRDefault="0066283E" w:rsidP="00D50B4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B40">
        <w:rPr>
          <w:rFonts w:ascii="Times New Roman" w:hAnsi="Times New Roman" w:cs="Times New Roman"/>
          <w:b/>
          <w:sz w:val="24"/>
          <w:szCs w:val="24"/>
        </w:rPr>
        <w:t>Актуальность проблемы</w:t>
      </w:r>
      <w:r w:rsidR="00D50B40" w:rsidRPr="00D50B40">
        <w:rPr>
          <w:rFonts w:ascii="Times New Roman" w:hAnsi="Times New Roman" w:cs="Times New Roman"/>
          <w:b/>
          <w:sz w:val="24"/>
          <w:szCs w:val="24"/>
        </w:rPr>
        <w:t>.</w:t>
      </w:r>
      <w:r w:rsidR="00E01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B40" w:rsidRPr="00D50B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Период дошкольного детства имеет особую значимость для становления личности и формирования нравственно – патриотических чувств, поскольку происходит усвоение </w:t>
      </w:r>
      <w:proofErr w:type="spellStart"/>
      <w:r w:rsidR="00D50B40" w:rsidRPr="00D50B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общецивилизационных</w:t>
      </w:r>
      <w:proofErr w:type="spellEnd"/>
      <w:r w:rsidR="00D50B40" w:rsidRPr="00D50B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понятий, таких, добро и зло, справедливость, честь и бесчестие, правда и ложь, красота и безобразность, а также овладение теми нормами и правилами, согласно которым живут люди. Проект способствует формированию нравственно – патриотических чувств, взаимоотношений со сверстниками и взрослыми, бережному отношению к природе, традициям, культуре и быту родного края. </w:t>
      </w:r>
      <w:r w:rsidR="00D50B40" w:rsidRPr="00D50B40">
        <w:rPr>
          <w:rFonts w:ascii="Times New Roman" w:hAnsi="Times New Roman" w:cs="Times New Roman"/>
          <w:sz w:val="24"/>
          <w:szCs w:val="24"/>
        </w:rPr>
        <w:t xml:space="preserve">Он </w:t>
      </w:r>
      <w:r w:rsidR="00D50B40" w:rsidRPr="00D50B40">
        <w:rPr>
          <w:rFonts w:ascii="Times New Roman" w:eastAsia="Times New Roman" w:hAnsi="Times New Roman" w:cs="Times New Roman"/>
          <w:color w:val="000000"/>
          <w:sz w:val="24"/>
          <w:szCs w:val="24"/>
        </w:rPr>
        <w:t>нацелен</w:t>
      </w:r>
      <w:r w:rsidR="00D50B40" w:rsidRPr="00904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развитие у дошкольников нравственных чувств, воспитание любви и уважения к родному  краю.  Про</w:t>
      </w:r>
      <w:r w:rsidR="00D50B40" w:rsidRPr="00D50B40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="00D50B40" w:rsidRPr="00904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позволяет  воздействовать  на  эмоциональную  сферу  ребенка  дошкольного  возраста,  на познавательную  его  деятельность.  </w:t>
      </w:r>
      <w:r w:rsidR="00013D0D" w:rsidRPr="00013D0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Знакомство </w:t>
      </w:r>
      <w:r w:rsidR="00013D0D" w:rsidRPr="00013D0D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детей с родным краем</w:t>
      </w:r>
      <w:r w:rsidR="00013D0D" w:rsidRPr="00013D0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:</w:t>
      </w:r>
      <w:r w:rsidR="00013D0D" w:rsidRPr="00013D0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 </w:t>
      </w:r>
      <w:r w:rsidR="00013D0D" w:rsidRPr="00013D0D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Родины</w:t>
      </w:r>
      <w:r w:rsidR="00013D0D" w:rsidRPr="00013D0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r w:rsidR="00013D0D" w:rsidRPr="00013D0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Ведь, яркие впечатления о родной природе, об истории родного края, полученные в детстве, нередко остаются в памяти человека на всю жизнь.</w:t>
      </w:r>
    </w:p>
    <w:p w:rsidR="000D1552" w:rsidRPr="00013D0D" w:rsidRDefault="000D1552" w:rsidP="00013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D0D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="00B34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B40" w:rsidRPr="00013D0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Формирование основ патриотизма, воспитание любви и уважения к культурным ценностям Якутии, бережного отношения к природе.</w:t>
      </w:r>
    </w:p>
    <w:p w:rsidR="000D1552" w:rsidRPr="00013D0D" w:rsidRDefault="000D1552" w:rsidP="00013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D0D">
        <w:rPr>
          <w:rFonts w:ascii="Times New Roman" w:hAnsi="Times New Roman" w:cs="Times New Roman"/>
          <w:sz w:val="24"/>
          <w:szCs w:val="24"/>
        </w:rPr>
        <w:t>Задачи:</w:t>
      </w:r>
    </w:p>
    <w:p w:rsidR="00D50B40" w:rsidRPr="00013D0D" w:rsidRDefault="00D50B40" w:rsidP="00013D0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13D0D">
        <w:rPr>
          <w:color w:val="111111"/>
        </w:rPr>
        <w:t>1. Познакомить </w:t>
      </w:r>
      <w:r w:rsidRPr="00013D0D">
        <w:rPr>
          <w:rStyle w:val="a7"/>
          <w:b w:val="0"/>
          <w:color w:val="111111"/>
          <w:bdr w:val="none" w:sz="0" w:space="0" w:color="auto" w:frame="1"/>
        </w:rPr>
        <w:t>детей</w:t>
      </w:r>
      <w:r w:rsidRPr="00013D0D">
        <w:rPr>
          <w:color w:val="111111"/>
        </w:rPr>
        <w:t> с особенностями республики Саха </w:t>
      </w:r>
      <w:r w:rsidRPr="00013D0D">
        <w:rPr>
          <w:i/>
          <w:iCs/>
          <w:color w:val="111111"/>
          <w:bdr w:val="none" w:sz="0" w:space="0" w:color="auto" w:frame="1"/>
        </w:rPr>
        <w:t>(климат, животный и растительный мир, полезные ископаемые)</w:t>
      </w:r>
      <w:r w:rsidRPr="00013D0D">
        <w:rPr>
          <w:color w:val="111111"/>
        </w:rPr>
        <w:t>. Расширять представления о коренных народах Севера, их быте и традиционных занятиях.</w:t>
      </w:r>
    </w:p>
    <w:p w:rsidR="00D50B40" w:rsidRPr="00013D0D" w:rsidRDefault="00D50B40" w:rsidP="0036598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13D0D">
        <w:rPr>
          <w:color w:val="111111"/>
        </w:rPr>
        <w:t>2. Развивать творческие способности </w:t>
      </w:r>
      <w:r w:rsidRPr="00013D0D">
        <w:rPr>
          <w:rStyle w:val="a7"/>
          <w:b w:val="0"/>
          <w:color w:val="111111"/>
          <w:bdr w:val="none" w:sz="0" w:space="0" w:color="auto" w:frame="1"/>
        </w:rPr>
        <w:t>детей</w:t>
      </w:r>
      <w:r w:rsidRPr="00013D0D">
        <w:rPr>
          <w:b/>
          <w:color w:val="111111"/>
        </w:rPr>
        <w:t xml:space="preserve">. </w:t>
      </w:r>
      <w:r w:rsidRPr="00013D0D">
        <w:rPr>
          <w:color w:val="111111"/>
        </w:rPr>
        <w:t>Способствовать физическому, музыкально - эстетическому и духовно - нравственному развитию через </w:t>
      </w:r>
      <w:r w:rsidRPr="00013D0D">
        <w:rPr>
          <w:rStyle w:val="a7"/>
          <w:b w:val="0"/>
          <w:color w:val="111111"/>
          <w:bdr w:val="none" w:sz="0" w:space="0" w:color="auto" w:frame="1"/>
        </w:rPr>
        <w:t>якутские народные игры</w:t>
      </w:r>
      <w:r w:rsidRPr="00013D0D">
        <w:rPr>
          <w:b/>
          <w:color w:val="111111"/>
        </w:rPr>
        <w:t>,</w:t>
      </w:r>
      <w:r w:rsidRPr="00013D0D">
        <w:rPr>
          <w:color w:val="111111"/>
        </w:rPr>
        <w:t xml:space="preserve"> песни, танцы, виды спорта.</w:t>
      </w:r>
    </w:p>
    <w:p w:rsidR="00D50B40" w:rsidRDefault="00D50B40" w:rsidP="00013D0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13D0D">
        <w:rPr>
          <w:color w:val="111111"/>
        </w:rPr>
        <w:t xml:space="preserve">3. Воспитывать любовь и привязанность к народному искусству, почтение к народным традициям и обычаям, </w:t>
      </w:r>
      <w:r w:rsidR="00013D0D" w:rsidRPr="00013D0D">
        <w:rPr>
          <w:color w:val="111111"/>
        </w:rPr>
        <w:t>чувство собственного достоинства у ребенка как представителю своего народа, интерес к культурному наследию своего народа;</w:t>
      </w:r>
    </w:p>
    <w:p w:rsidR="00013D0D" w:rsidRPr="00013D0D" w:rsidRDefault="00013D0D" w:rsidP="00013D0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0D1552" w:rsidRPr="000D1552" w:rsidRDefault="00E01E59" w:rsidP="000D1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</w:t>
      </w:r>
      <w:r w:rsidR="000D1552" w:rsidRPr="000D1552">
        <w:rPr>
          <w:rFonts w:ascii="Times New Roman" w:hAnsi="Times New Roman" w:cs="Times New Roman"/>
          <w:b/>
          <w:sz w:val="24"/>
          <w:szCs w:val="24"/>
        </w:rPr>
        <w:t>ектом проекта</w:t>
      </w:r>
      <w:r w:rsidR="000D1552" w:rsidRPr="000D1552">
        <w:rPr>
          <w:rFonts w:ascii="Times New Roman" w:hAnsi="Times New Roman" w:cs="Times New Roman"/>
          <w:sz w:val="24"/>
          <w:szCs w:val="24"/>
        </w:rPr>
        <w:t xml:space="preserve"> является процесс </w:t>
      </w:r>
      <w:r w:rsidR="00722BF3" w:rsidRPr="00D50B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формирования нравственно – патриотических чувств</w:t>
      </w:r>
      <w:r w:rsidR="000D1552" w:rsidRPr="000D1552">
        <w:rPr>
          <w:rFonts w:ascii="Times New Roman" w:hAnsi="Times New Roman" w:cs="Times New Roman"/>
          <w:sz w:val="24"/>
          <w:szCs w:val="24"/>
        </w:rPr>
        <w:t xml:space="preserve"> дошкольников.</w:t>
      </w:r>
    </w:p>
    <w:p w:rsidR="00722BF3" w:rsidRDefault="000D1552" w:rsidP="000D1552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0D1552">
        <w:rPr>
          <w:rFonts w:ascii="Times New Roman" w:hAnsi="Times New Roman" w:cs="Times New Roman"/>
          <w:b/>
          <w:sz w:val="24"/>
          <w:szCs w:val="24"/>
        </w:rPr>
        <w:t>Предметом проекта</w:t>
      </w:r>
      <w:r w:rsidRPr="000D1552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22BF3">
        <w:rPr>
          <w:rFonts w:ascii="Times New Roman" w:hAnsi="Times New Roman" w:cs="Times New Roman"/>
          <w:color w:val="333333"/>
          <w:sz w:val="24"/>
          <w:szCs w:val="24"/>
        </w:rPr>
        <w:t xml:space="preserve">традиции, обычаи, быт народа </w:t>
      </w:r>
      <w:proofErr w:type="spellStart"/>
      <w:r w:rsidR="00722BF3">
        <w:rPr>
          <w:rFonts w:ascii="Times New Roman" w:hAnsi="Times New Roman" w:cs="Times New Roman"/>
          <w:color w:val="333333"/>
          <w:sz w:val="24"/>
          <w:szCs w:val="24"/>
        </w:rPr>
        <w:t>саха</w:t>
      </w:r>
      <w:proofErr w:type="spellEnd"/>
      <w:r w:rsidR="00722BF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22BF3" w:rsidRDefault="000D1552" w:rsidP="003659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552">
        <w:rPr>
          <w:rFonts w:ascii="Times New Roman" w:hAnsi="Times New Roman" w:cs="Times New Roman"/>
          <w:b/>
          <w:sz w:val="24"/>
          <w:szCs w:val="24"/>
        </w:rPr>
        <w:t>Гипотеза проекта</w:t>
      </w:r>
      <w:r w:rsidRPr="000D1552">
        <w:rPr>
          <w:rFonts w:ascii="Times New Roman" w:hAnsi="Times New Roman" w:cs="Times New Roman"/>
          <w:sz w:val="24"/>
          <w:szCs w:val="24"/>
        </w:rPr>
        <w:t xml:space="preserve">: </w:t>
      </w:r>
      <w:r w:rsidR="00722BF3" w:rsidRPr="0036598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Если в воспитательно-образовательную работу ввести план мероприятий по расширению знаний </w:t>
      </w:r>
      <w:r w:rsidR="00722BF3" w:rsidRPr="00365983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детей</w:t>
      </w:r>
      <w:r w:rsidR="00722BF3" w:rsidRPr="00365983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="00722BF3" w:rsidRPr="0036598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 родном крае, создать предметно </w:t>
      </w:r>
      <w:proofErr w:type="gramStart"/>
      <w:r w:rsidR="00722BF3" w:rsidRPr="0036598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-п</w:t>
      </w:r>
      <w:proofErr w:type="gramEnd"/>
      <w:r w:rsidR="00722BF3" w:rsidRPr="0036598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ространственную развивающую среду о традициях и о быте народа </w:t>
      </w:r>
      <w:proofErr w:type="spellStart"/>
      <w:r w:rsidR="00722BF3" w:rsidRPr="0036598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саха</w:t>
      </w:r>
      <w:proofErr w:type="spellEnd"/>
      <w:r w:rsidR="00722BF3" w:rsidRPr="0036598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 то это позволит значительно повысить их </w:t>
      </w:r>
      <w:r w:rsidR="00365983" w:rsidRPr="0036598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знания </w:t>
      </w:r>
      <w:r w:rsidR="00365983" w:rsidRPr="00365983">
        <w:rPr>
          <w:rFonts w:ascii="Times New Roman" w:hAnsi="Times New Roman" w:cs="Times New Roman"/>
          <w:sz w:val="24"/>
          <w:szCs w:val="24"/>
        </w:rPr>
        <w:t xml:space="preserve">о традиционных ремеслах, обычаях, быте народа </w:t>
      </w:r>
      <w:proofErr w:type="spellStart"/>
      <w:r w:rsidR="00365983" w:rsidRPr="00365983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="00365983" w:rsidRPr="00365983">
        <w:rPr>
          <w:rFonts w:ascii="Times New Roman" w:hAnsi="Times New Roman" w:cs="Times New Roman"/>
          <w:sz w:val="24"/>
          <w:szCs w:val="24"/>
        </w:rPr>
        <w:t>, о семейных ценностях</w:t>
      </w:r>
      <w:r w:rsidR="00722BF3" w:rsidRPr="0036598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а также будет способствовать эффективному воспитанию патриотизма.</w:t>
      </w:r>
    </w:p>
    <w:p w:rsidR="0066283E" w:rsidRDefault="0066283E" w:rsidP="00722B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Предпола</w:t>
      </w:r>
      <w:r w:rsidRPr="0066283E">
        <w:rPr>
          <w:rFonts w:ascii="Times New Roman" w:hAnsi="Times New Roman" w:cs="Times New Roman"/>
          <w:b/>
          <w:sz w:val="24"/>
          <w:szCs w:val="24"/>
        </w:rPr>
        <w:t>гаемый</w:t>
      </w:r>
      <w:r w:rsidR="00EE7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83E">
        <w:rPr>
          <w:rFonts w:ascii="Times New Roman" w:hAnsi="Times New Roman" w:cs="Times New Roman"/>
          <w:b/>
          <w:sz w:val="24"/>
          <w:szCs w:val="24"/>
        </w:rPr>
        <w:t>результат.</w:t>
      </w:r>
    </w:p>
    <w:p w:rsidR="00365983" w:rsidRPr="00365983" w:rsidRDefault="00365983" w:rsidP="00365983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gramStart"/>
      <w:r w:rsidRPr="0036598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Формирование духовно – нравственного отношения и чувства сопричастности к </w:t>
      </w:r>
      <w:r w:rsidRPr="00365983">
        <w:rPr>
          <w:rFonts w:ascii="Times New Roman" w:hAnsi="Times New Roman" w:cs="Times New Roman"/>
          <w:sz w:val="24"/>
          <w:szCs w:val="24"/>
        </w:rPr>
        <w:t>культурно-исторические традиции своего народа;</w:t>
      </w:r>
      <w:proofErr w:type="gramEnd"/>
    </w:p>
    <w:p w:rsidR="00365983" w:rsidRPr="00365983" w:rsidRDefault="00365983" w:rsidP="00365983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65983">
        <w:rPr>
          <w:rFonts w:ascii="Times New Roman" w:hAnsi="Times New Roman" w:cs="Times New Roman"/>
          <w:sz w:val="24"/>
          <w:szCs w:val="24"/>
        </w:rPr>
        <w:t xml:space="preserve">Повышение познавательного интереса среди детей к культуре и традициям народа </w:t>
      </w:r>
      <w:proofErr w:type="spellStart"/>
      <w:r w:rsidRPr="00365983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365983">
        <w:rPr>
          <w:rFonts w:ascii="Times New Roman" w:hAnsi="Times New Roman" w:cs="Times New Roman"/>
          <w:sz w:val="24"/>
          <w:szCs w:val="24"/>
        </w:rPr>
        <w:t>;</w:t>
      </w:r>
    </w:p>
    <w:p w:rsidR="00365983" w:rsidRPr="00365983" w:rsidRDefault="00365983" w:rsidP="00365983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6598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создается </w:t>
      </w:r>
      <w:r w:rsidRPr="0036598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предметно-пространственная развивающая среда - </w:t>
      </w:r>
      <w:proofErr w:type="spellStart"/>
      <w:r w:rsidRPr="00365983">
        <w:rPr>
          <w:rFonts w:ascii="Times New Roman" w:hAnsi="Times New Roman" w:cs="Times New Roman"/>
          <w:sz w:val="24"/>
          <w:szCs w:val="24"/>
        </w:rPr>
        <w:t>этнозоны</w:t>
      </w:r>
      <w:proofErr w:type="spellEnd"/>
      <w:r w:rsidRPr="00365983">
        <w:rPr>
          <w:rFonts w:ascii="Times New Roman" w:hAnsi="Times New Roman" w:cs="Times New Roman"/>
          <w:sz w:val="24"/>
          <w:szCs w:val="24"/>
        </w:rPr>
        <w:t xml:space="preserve"> «Саха алааһа» и «Саха бала5ана», как обучающей и воспитывающей этнокультурной среды для детей</w:t>
      </w:r>
      <w:r w:rsidRPr="0036598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обеспечивающая формирование </w:t>
      </w:r>
      <w:r w:rsidRPr="00365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общекультурны</w:t>
      </w:r>
      <w:r w:rsidRPr="00365983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х</w:t>
      </w:r>
      <w:r w:rsidRPr="00365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365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ценностно-смысловы</w:t>
      </w:r>
      <w:proofErr w:type="spellEnd"/>
      <w:r w:rsidRPr="00365983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х</w:t>
      </w:r>
      <w:r w:rsidRPr="00365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учебно-познавательны</w:t>
      </w:r>
      <w:r w:rsidRPr="00365983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х</w:t>
      </w:r>
      <w:r w:rsidRPr="00365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365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коммуникативны</w:t>
      </w:r>
      <w:proofErr w:type="spellEnd"/>
      <w:r w:rsidRPr="00365983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х </w:t>
      </w:r>
      <w:proofErr w:type="spellStart"/>
      <w:r w:rsidRPr="00365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компетенци</w:t>
      </w:r>
      <w:proofErr w:type="spellEnd"/>
      <w:r w:rsidRPr="00365983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й</w:t>
      </w:r>
      <w:r w:rsidRPr="0036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5983" w:rsidRPr="00365983" w:rsidRDefault="00365983" w:rsidP="00365983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365983">
        <w:rPr>
          <w:rFonts w:ascii="Times New Roman" w:hAnsi="Times New Roman" w:cs="Times New Roman"/>
          <w:sz w:val="24"/>
          <w:szCs w:val="24"/>
        </w:rPr>
        <w:t>родител</w:t>
      </w:r>
      <w:proofErr w:type="spellEnd"/>
      <w:r w:rsidRPr="00365983">
        <w:rPr>
          <w:rFonts w:ascii="Times New Roman" w:hAnsi="Times New Roman" w:cs="Times New Roman"/>
          <w:sz w:val="24"/>
          <w:szCs w:val="24"/>
          <w:lang w:val="sah-RU"/>
        </w:rPr>
        <w:t>ям предоставляется</w:t>
      </w:r>
      <w:r w:rsidRPr="0036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непосредственного участия в образовательной деятельности</w:t>
      </w:r>
      <w:r w:rsidR="00EE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98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(совместные творческие проекты)</w:t>
      </w:r>
      <w:r w:rsidRPr="003659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59F7" w:rsidRDefault="008759F7" w:rsidP="008759F7">
      <w:pPr>
        <w:spacing w:before="53" w:after="5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4C0F" w:rsidRPr="00044C0F" w:rsidRDefault="00044C0F" w:rsidP="008759F7">
      <w:pPr>
        <w:spacing w:before="53" w:after="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C0F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проекта</w:t>
      </w:r>
    </w:p>
    <w:p w:rsidR="00044C0F" w:rsidRPr="00044C0F" w:rsidRDefault="00044C0F" w:rsidP="00044C0F">
      <w:pPr>
        <w:spacing w:before="53" w:after="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5-6</w:t>
      </w:r>
      <w:r w:rsidRPr="00044C0F">
        <w:rPr>
          <w:rFonts w:ascii="Times New Roman" w:eastAsia="Times New Roman" w:hAnsi="Times New Roman" w:cs="Times New Roman"/>
          <w:sz w:val="24"/>
          <w:szCs w:val="24"/>
        </w:rPr>
        <w:t xml:space="preserve"> лет </w:t>
      </w:r>
    </w:p>
    <w:p w:rsidR="00044C0F" w:rsidRDefault="00044C0F" w:rsidP="00044C0F">
      <w:pPr>
        <w:spacing w:before="53" w:after="5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4C0F" w:rsidRPr="00044C0F" w:rsidRDefault="00044C0F" w:rsidP="00044C0F">
      <w:pPr>
        <w:spacing w:before="53" w:after="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C0F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реализации проекта</w:t>
      </w:r>
    </w:p>
    <w:p w:rsidR="00044C0F" w:rsidRPr="00044C0F" w:rsidRDefault="00044C0F" w:rsidP="00044C0F">
      <w:pPr>
        <w:spacing w:before="53" w:after="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44C0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EE7BDF" w:rsidRDefault="00EE7BDF" w:rsidP="0066283E">
      <w:pPr>
        <w:rPr>
          <w:rFonts w:ascii="Times New Roman" w:hAnsi="Times New Roman" w:cs="Times New Roman"/>
          <w:b/>
          <w:sz w:val="24"/>
          <w:szCs w:val="24"/>
        </w:rPr>
      </w:pPr>
    </w:p>
    <w:p w:rsidR="0066283E" w:rsidRPr="0066283E" w:rsidRDefault="0066283E" w:rsidP="0066283E">
      <w:pPr>
        <w:rPr>
          <w:rFonts w:ascii="Times New Roman" w:hAnsi="Times New Roman" w:cs="Times New Roman"/>
          <w:b/>
          <w:sz w:val="24"/>
          <w:szCs w:val="24"/>
        </w:rPr>
      </w:pPr>
      <w:r w:rsidRPr="0066283E">
        <w:rPr>
          <w:rFonts w:ascii="Times New Roman" w:hAnsi="Times New Roman" w:cs="Times New Roman"/>
          <w:b/>
          <w:sz w:val="24"/>
          <w:szCs w:val="24"/>
        </w:rPr>
        <w:t>Этапы реализации проекта</w:t>
      </w:r>
    </w:p>
    <w:p w:rsidR="00E84CC3" w:rsidRPr="00E84CC3" w:rsidRDefault="0066283E" w:rsidP="00EE7BDF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66283E">
        <w:rPr>
          <w:b/>
        </w:rPr>
        <w:t>1.Подготовительный этап</w:t>
      </w:r>
      <w:r w:rsidR="00C04342">
        <w:rPr>
          <w:b/>
        </w:rPr>
        <w:t>:</w:t>
      </w:r>
    </w:p>
    <w:p w:rsidR="00E84CC3" w:rsidRDefault="00E84CC3" w:rsidP="00E84C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84CC3">
        <w:rPr>
          <w:color w:val="111111"/>
        </w:rPr>
        <w:t>- оформление предметно-развивающей среды</w:t>
      </w:r>
    </w:p>
    <w:p w:rsidR="00E84CC3" w:rsidRPr="00E84CC3" w:rsidRDefault="00E84CC3" w:rsidP="00E84C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84CC3">
        <w:rPr>
          <w:color w:val="111111"/>
        </w:rPr>
        <w:t xml:space="preserve">- </w:t>
      </w:r>
      <w:r w:rsidRPr="00E84CC3">
        <w:rPr>
          <w:color w:val="111111"/>
          <w:shd w:val="clear" w:color="auto" w:fill="FFFFFF"/>
        </w:rPr>
        <w:t>Комплексно –тематическое планирование по национально – региональному компоненту</w:t>
      </w:r>
    </w:p>
    <w:p w:rsidR="00E84CC3" w:rsidRDefault="00E84CC3" w:rsidP="00E84C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84CC3">
        <w:rPr>
          <w:color w:val="111111"/>
        </w:rPr>
        <w:t>- подбор аудио и видеозаписей по данной теме.</w:t>
      </w:r>
    </w:p>
    <w:p w:rsidR="00E84CC3" w:rsidRPr="00E84CC3" w:rsidRDefault="00E84CC3" w:rsidP="00E84C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C04342" w:rsidRPr="0066283E" w:rsidRDefault="0066283E" w:rsidP="00C04342">
      <w:pPr>
        <w:jc w:val="both"/>
        <w:rPr>
          <w:rFonts w:ascii="Times New Roman" w:hAnsi="Times New Roman" w:cs="Times New Roman"/>
          <w:sz w:val="24"/>
          <w:szCs w:val="24"/>
        </w:rPr>
      </w:pPr>
      <w:r w:rsidRPr="0066283E">
        <w:rPr>
          <w:rFonts w:ascii="Times New Roman" w:hAnsi="Times New Roman" w:cs="Times New Roman"/>
          <w:b/>
          <w:sz w:val="24"/>
          <w:szCs w:val="24"/>
        </w:rPr>
        <w:t>2. Основной этап</w:t>
      </w:r>
      <w:r w:rsidR="00C04342">
        <w:rPr>
          <w:rFonts w:ascii="Times New Roman" w:hAnsi="Times New Roman" w:cs="Times New Roman"/>
          <w:b/>
          <w:sz w:val="24"/>
          <w:szCs w:val="24"/>
        </w:rPr>
        <w:t>:</w:t>
      </w:r>
      <w:r w:rsidR="00E84CC3">
        <w:rPr>
          <w:rFonts w:ascii="Times New Roman" w:hAnsi="Times New Roman" w:cs="Times New Roman"/>
          <w:bCs/>
          <w:sz w:val="24"/>
          <w:szCs w:val="24"/>
        </w:rPr>
        <w:t>реализация проекта</w:t>
      </w:r>
    </w:p>
    <w:p w:rsidR="00E84CC3" w:rsidRPr="00E84CC3" w:rsidRDefault="00E84CC3" w:rsidP="00E84C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84CC3">
        <w:rPr>
          <w:color w:val="111111"/>
        </w:rPr>
        <w:t>- НОД</w:t>
      </w:r>
    </w:p>
    <w:p w:rsidR="00E84CC3" w:rsidRPr="00E84CC3" w:rsidRDefault="00E84CC3" w:rsidP="00E84C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84CC3">
        <w:rPr>
          <w:color w:val="111111"/>
        </w:rPr>
        <w:t>- беседы</w:t>
      </w:r>
    </w:p>
    <w:p w:rsidR="00E84CC3" w:rsidRPr="00E84CC3" w:rsidRDefault="00E84CC3" w:rsidP="00E84C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84CC3">
        <w:rPr>
          <w:color w:val="111111"/>
        </w:rPr>
        <w:t>- творческие мастерские (совместно с родителями)</w:t>
      </w:r>
    </w:p>
    <w:p w:rsidR="00E84CC3" w:rsidRPr="00E84CC3" w:rsidRDefault="00E84CC3" w:rsidP="00E84C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84CC3">
        <w:rPr>
          <w:color w:val="111111"/>
        </w:rPr>
        <w:t>- дидактические и подвижные игры</w:t>
      </w:r>
    </w:p>
    <w:p w:rsidR="00E84CC3" w:rsidRPr="00E84CC3" w:rsidRDefault="00E84CC3" w:rsidP="00E84C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84CC3">
        <w:rPr>
          <w:color w:val="111111"/>
        </w:rPr>
        <w:t>- участие в конкурсах и фестивалях.</w:t>
      </w:r>
    </w:p>
    <w:p w:rsidR="00E84CC3" w:rsidRDefault="00E84CC3" w:rsidP="006D3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283E" w:rsidRPr="0066283E" w:rsidRDefault="0066283E" w:rsidP="006D3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83E">
        <w:rPr>
          <w:rFonts w:ascii="Times New Roman" w:hAnsi="Times New Roman" w:cs="Times New Roman"/>
          <w:b/>
          <w:sz w:val="24"/>
          <w:szCs w:val="24"/>
        </w:rPr>
        <w:t>3.Заключительный этап</w:t>
      </w:r>
      <w:r w:rsidRPr="0066283E">
        <w:rPr>
          <w:rFonts w:ascii="Times New Roman" w:hAnsi="Times New Roman" w:cs="Times New Roman"/>
          <w:sz w:val="24"/>
          <w:szCs w:val="24"/>
        </w:rPr>
        <w:t xml:space="preserve">: </w:t>
      </w:r>
      <w:r w:rsidR="00C04342" w:rsidRPr="00323601">
        <w:rPr>
          <w:rFonts w:ascii="Times New Roman" w:eastAsia="Times New Roman" w:hAnsi="Times New Roman" w:cs="Times New Roman"/>
          <w:color w:val="111111"/>
          <w:sz w:val="24"/>
          <w:szCs w:val="24"/>
        </w:rPr>
        <w:t>Подведение итогов </w:t>
      </w:r>
      <w:r w:rsidR="00C04342" w:rsidRPr="0032360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проекта</w:t>
      </w:r>
      <w:r w:rsidR="00C04342" w:rsidRPr="0032360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84CC3" w:rsidRDefault="00E84CC3" w:rsidP="00E84CC3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7"/>
          <w:color w:val="111111"/>
          <w:bdr w:val="none" w:sz="0" w:space="0" w:color="auto" w:frame="1"/>
        </w:rPr>
      </w:pPr>
    </w:p>
    <w:p w:rsidR="00E84CC3" w:rsidRDefault="00E84CC3" w:rsidP="00E84CC3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7"/>
          <w:color w:val="111111"/>
          <w:bdr w:val="none" w:sz="0" w:space="0" w:color="auto" w:frame="1"/>
        </w:rPr>
      </w:pPr>
    </w:p>
    <w:p w:rsidR="00E84CC3" w:rsidRPr="00E84CC3" w:rsidRDefault="00BA0C79" w:rsidP="00BA0C79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rStyle w:val="a7"/>
          <w:color w:val="111111"/>
          <w:bdr w:val="none" w:sz="0" w:space="0" w:color="auto" w:frame="1"/>
        </w:rPr>
        <w:t xml:space="preserve">    </w:t>
      </w:r>
      <w:r w:rsidR="00E84CC3" w:rsidRPr="00E84CC3">
        <w:rPr>
          <w:rStyle w:val="a7"/>
          <w:color w:val="111111"/>
          <w:bdr w:val="none" w:sz="0" w:space="0" w:color="auto" w:frame="1"/>
        </w:rPr>
        <w:t>Этапы реализации проекта:</w:t>
      </w:r>
    </w:p>
    <w:p w:rsidR="00E84CC3" w:rsidRDefault="00E84CC3" w:rsidP="00E84CC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61F4" w:rsidRDefault="001D61F4" w:rsidP="00E84CC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1E3045">
        <w:rPr>
          <w:rFonts w:ascii="Times New Roman" w:hAnsi="Times New Roman" w:cs="Times New Roman"/>
          <w:b/>
          <w:bCs/>
          <w:sz w:val="24"/>
          <w:szCs w:val="24"/>
        </w:rPr>
        <w:t>Подготовительный этап</w:t>
      </w:r>
    </w:p>
    <w:p w:rsidR="00677891" w:rsidRPr="00AE1135" w:rsidRDefault="00E84CC3" w:rsidP="006778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4CC3">
        <w:rPr>
          <w:rFonts w:ascii="Times New Roman" w:hAnsi="Times New Roman" w:cs="Times New Roman"/>
          <w:sz w:val="24"/>
          <w:szCs w:val="24"/>
        </w:rPr>
        <w:t xml:space="preserve">Проектирование и создание развивающей предметно-пространственной среды ДОУ: «Организация </w:t>
      </w:r>
      <w:proofErr w:type="spellStart"/>
      <w:r w:rsidRPr="00E84CC3">
        <w:rPr>
          <w:rFonts w:ascii="Times New Roman" w:hAnsi="Times New Roman" w:cs="Times New Roman"/>
          <w:sz w:val="24"/>
          <w:szCs w:val="24"/>
        </w:rPr>
        <w:t>этнозоны</w:t>
      </w:r>
      <w:proofErr w:type="spellEnd"/>
      <w:r w:rsidRPr="00E84CC3">
        <w:rPr>
          <w:rFonts w:ascii="Times New Roman" w:hAnsi="Times New Roman" w:cs="Times New Roman"/>
          <w:sz w:val="24"/>
          <w:szCs w:val="24"/>
        </w:rPr>
        <w:t xml:space="preserve"> «Саха алааһа»</w:t>
      </w:r>
      <w:r w:rsidR="00EE7BDF">
        <w:rPr>
          <w:rFonts w:ascii="Times New Roman" w:hAnsi="Times New Roman" w:cs="Times New Roman"/>
          <w:sz w:val="24"/>
          <w:szCs w:val="24"/>
        </w:rPr>
        <w:t xml:space="preserve"> </w:t>
      </w:r>
      <w:r w:rsidRPr="00E84CC3">
        <w:rPr>
          <w:rFonts w:ascii="Times New Roman" w:hAnsi="Times New Roman" w:cs="Times New Roman"/>
          <w:sz w:val="24"/>
          <w:szCs w:val="24"/>
        </w:rPr>
        <w:t>и «Саха бала5ана»,  как обучающей и воспитывающей этнокультурной среды для детей</w:t>
      </w:r>
      <w:r w:rsidR="00677891">
        <w:rPr>
          <w:rFonts w:ascii="Times New Roman" w:hAnsi="Times New Roman" w:cs="Times New Roman"/>
          <w:sz w:val="24"/>
          <w:szCs w:val="24"/>
        </w:rPr>
        <w:t>.</w:t>
      </w:r>
    </w:p>
    <w:p w:rsidR="00677891" w:rsidRPr="00804D47" w:rsidRDefault="00677891" w:rsidP="006778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Этнозоны</w:t>
      </w:r>
      <w:proofErr w:type="spellEnd"/>
      <w:r w:rsidR="00BA0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«Сахаалааһа» </w:t>
      </w:r>
      <w:r w:rsidRPr="00E84CC3">
        <w:rPr>
          <w:rFonts w:ascii="Times New Roman" w:hAnsi="Times New Roman" w:cs="Times New Roman"/>
          <w:sz w:val="24"/>
          <w:szCs w:val="24"/>
        </w:rPr>
        <w:t xml:space="preserve">и «Саха бала5ана»,  </w:t>
      </w:r>
      <w:r w:rsidRPr="00804D47">
        <w:rPr>
          <w:rFonts w:ascii="Times New Roman" w:eastAsia="Times New Roman" w:hAnsi="Times New Roman" w:cs="Times New Roman"/>
          <w:sz w:val="24"/>
          <w:szCs w:val="24"/>
        </w:rPr>
        <w:t>включа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04D47">
        <w:rPr>
          <w:rFonts w:ascii="Times New Roman" w:eastAsia="Times New Roman" w:hAnsi="Times New Roman" w:cs="Times New Roman"/>
          <w:sz w:val="24"/>
          <w:szCs w:val="24"/>
        </w:rPr>
        <w:t>т в себя:</w:t>
      </w:r>
    </w:p>
    <w:p w:rsidR="00677891" w:rsidRPr="00804D47" w:rsidRDefault="00677891" w:rsidP="006778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макеты жилищ</w:t>
      </w:r>
      <w:r w:rsidRPr="00804D47">
        <w:rPr>
          <w:rFonts w:ascii="Times New Roman" w:eastAsia="Times New Roman" w:hAnsi="Times New Roman" w:cs="Times New Roman"/>
          <w:sz w:val="24"/>
          <w:szCs w:val="24"/>
        </w:rPr>
        <w:t xml:space="preserve"> якутов – балаган (зимнее жилище из бревен) и </w:t>
      </w:r>
      <w:proofErr w:type="spellStart"/>
      <w:r w:rsidRPr="00804D47">
        <w:rPr>
          <w:rFonts w:ascii="Times New Roman" w:eastAsia="Times New Roman" w:hAnsi="Times New Roman" w:cs="Times New Roman"/>
          <w:sz w:val="24"/>
          <w:szCs w:val="24"/>
        </w:rPr>
        <w:t>ураса</w:t>
      </w:r>
      <w:proofErr w:type="spellEnd"/>
      <w:r w:rsidRPr="00804D4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04D47">
        <w:rPr>
          <w:rFonts w:ascii="Times New Roman" w:hAnsi="Times New Roman" w:cs="Times New Roman"/>
          <w:sz w:val="24"/>
          <w:szCs w:val="24"/>
        </w:rPr>
        <w:t>летнее жилище, конусообразный шалаш из жердей, обтянутый берестой</w:t>
      </w:r>
      <w:r w:rsidRPr="00804D4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7891" w:rsidRDefault="00677891" w:rsidP="006778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D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04D47">
        <w:rPr>
          <w:rFonts w:ascii="Times New Roman" w:eastAsia="Times New Roman" w:hAnsi="Times New Roman" w:cs="Times New Roman"/>
          <w:sz w:val="24"/>
          <w:szCs w:val="24"/>
        </w:rPr>
        <w:t>сэргэ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77891" w:rsidRDefault="00677891" w:rsidP="006778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забор с тремя жердями;</w:t>
      </w:r>
    </w:p>
    <w:p w:rsidR="00677891" w:rsidRDefault="00677891" w:rsidP="006778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игрушки-макеты: бык, корова, теленок, лошадь, жеребенок;</w:t>
      </w:r>
    </w:p>
    <w:p w:rsidR="00677891" w:rsidRDefault="00677891" w:rsidP="006778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утварь.</w:t>
      </w:r>
    </w:p>
    <w:p w:rsidR="00677891" w:rsidRDefault="00677891" w:rsidP="006778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47">
        <w:rPr>
          <w:rFonts w:ascii="Times New Roman" w:eastAsia="Times New Roman" w:hAnsi="Times New Roman" w:cs="Times New Roman"/>
          <w:sz w:val="24"/>
          <w:szCs w:val="24"/>
        </w:rPr>
        <w:t xml:space="preserve">Внутренние убранства балагана и </w:t>
      </w:r>
      <w:proofErr w:type="spellStart"/>
      <w:r w:rsidRPr="00804D47">
        <w:rPr>
          <w:rFonts w:ascii="Times New Roman" w:eastAsia="Times New Roman" w:hAnsi="Times New Roman" w:cs="Times New Roman"/>
          <w:sz w:val="24"/>
          <w:szCs w:val="24"/>
        </w:rPr>
        <w:t>урасы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позволя</w:t>
      </w:r>
      <w:r w:rsidRPr="00804D47">
        <w:rPr>
          <w:rFonts w:ascii="Times New Roman" w:eastAsia="Times New Roman" w:hAnsi="Times New Roman" w:cs="Times New Roman"/>
          <w:sz w:val="24"/>
          <w:szCs w:val="24"/>
        </w:rPr>
        <w:t xml:space="preserve">т педагогам при проведении совместной деятельности с детьми на практике наглядно объяснить детям быт наших предков, демонстрируя детали убранства, мебель, посуду. Дети </w:t>
      </w:r>
      <w:r>
        <w:rPr>
          <w:rFonts w:ascii="Times New Roman" w:eastAsia="Times New Roman" w:hAnsi="Times New Roman" w:cs="Times New Roman"/>
          <w:sz w:val="24"/>
          <w:szCs w:val="24"/>
        </w:rPr>
        <w:t>будут иметь</w:t>
      </w:r>
      <w:r w:rsidRPr="00804D47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своими руками потрогать предметы, которые определяли быт наших предков, воочию увидеть организованное пространство балагана и </w:t>
      </w:r>
      <w:proofErr w:type="spellStart"/>
      <w:r w:rsidRPr="00804D47">
        <w:rPr>
          <w:rFonts w:ascii="Times New Roman" w:eastAsia="Times New Roman" w:hAnsi="Times New Roman" w:cs="Times New Roman"/>
          <w:sz w:val="24"/>
          <w:szCs w:val="24"/>
        </w:rPr>
        <w:t>урасы</w:t>
      </w:r>
      <w:proofErr w:type="spellEnd"/>
      <w:r w:rsidRPr="00804D47">
        <w:rPr>
          <w:rFonts w:ascii="Times New Roman" w:eastAsia="Times New Roman" w:hAnsi="Times New Roman" w:cs="Times New Roman"/>
          <w:sz w:val="24"/>
          <w:szCs w:val="24"/>
        </w:rPr>
        <w:t xml:space="preserve"> самим определить место и роль печи-камелька в жизни якутов. </w:t>
      </w:r>
    </w:p>
    <w:p w:rsidR="00E84CC3" w:rsidRPr="00677891" w:rsidRDefault="00677891" w:rsidP="00EE7B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Этнозоны</w:t>
      </w:r>
      <w:proofErr w:type="spellEnd"/>
      <w:r w:rsidR="00EE7BD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представляет собой уникальную среду</w:t>
      </w:r>
      <w:r w:rsidRPr="00804D47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народных праздников и фольклорных развлечений таких как «</w:t>
      </w:r>
      <w:proofErr w:type="spellStart"/>
      <w:r w:rsidRPr="00804D47">
        <w:rPr>
          <w:rFonts w:ascii="Times New Roman" w:eastAsia="Times New Roman" w:hAnsi="Times New Roman" w:cs="Times New Roman"/>
          <w:sz w:val="24"/>
          <w:szCs w:val="24"/>
        </w:rPr>
        <w:t>Байанай</w:t>
      </w:r>
      <w:proofErr w:type="spellEnd"/>
      <w:r w:rsidR="00BA0C79">
        <w:rPr>
          <w:rFonts w:ascii="Times New Roman" w:eastAsia="Times New Roman" w:hAnsi="Times New Roman" w:cs="Times New Roman"/>
          <w:sz w:val="24"/>
          <w:szCs w:val="24"/>
        </w:rPr>
        <w:t xml:space="preserve"> алгыһа», «Таҥха </w:t>
      </w:r>
      <w:proofErr w:type="spellStart"/>
      <w:r w:rsidRPr="00804D47">
        <w:rPr>
          <w:rFonts w:ascii="Times New Roman" w:eastAsia="Times New Roman" w:hAnsi="Times New Roman" w:cs="Times New Roman"/>
          <w:sz w:val="24"/>
          <w:szCs w:val="24"/>
        </w:rPr>
        <w:t>онньуулара</w:t>
      </w:r>
      <w:proofErr w:type="spellEnd"/>
      <w:r w:rsidRPr="00804D47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804D47">
        <w:rPr>
          <w:rFonts w:ascii="Times New Roman" w:eastAsia="Times New Roman" w:hAnsi="Times New Roman" w:cs="Times New Roman"/>
          <w:sz w:val="24"/>
          <w:szCs w:val="24"/>
        </w:rPr>
        <w:t>Остуоруйа</w:t>
      </w:r>
      <w:proofErr w:type="spellEnd"/>
      <w:r w:rsidR="00BA0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киэһ</w:t>
      </w:r>
      <w:r w:rsidRPr="00804D47">
        <w:rPr>
          <w:rFonts w:ascii="Times New Roman" w:eastAsia="Times New Roman" w:hAnsi="Times New Roman" w:cs="Times New Roman"/>
          <w:sz w:val="24"/>
          <w:szCs w:val="24"/>
        </w:rPr>
        <w:t>этэ», «Олоҥхо</w:t>
      </w:r>
      <w:r w:rsidR="00BA0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дойдута</w:t>
      </w:r>
      <w:proofErr w:type="spellEnd"/>
      <w:r w:rsidRPr="00804D4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т.п., что органично дополнит</w:t>
      </w:r>
      <w:r w:rsidRPr="00804D47">
        <w:rPr>
          <w:rFonts w:ascii="Times New Roman" w:eastAsia="Times New Roman" w:hAnsi="Times New Roman" w:cs="Times New Roman"/>
          <w:sz w:val="24"/>
          <w:szCs w:val="24"/>
        </w:rPr>
        <w:t xml:space="preserve"> общую картину погружения детей и и</w:t>
      </w:r>
      <w:r w:rsidR="00EE7BDF">
        <w:rPr>
          <w:rFonts w:ascii="Times New Roman" w:eastAsia="Times New Roman" w:hAnsi="Times New Roman" w:cs="Times New Roman"/>
          <w:sz w:val="24"/>
          <w:szCs w:val="24"/>
        </w:rPr>
        <w:t>х родителей в народную культуру,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этнозона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и основная среда ДОУ</w:t>
      </w:r>
      <w:r w:rsidRPr="00804D47">
        <w:rPr>
          <w:rFonts w:ascii="Times New Roman" w:hAnsi="Times New Roman" w:cs="Times New Roman"/>
          <w:sz w:val="24"/>
          <w:szCs w:val="24"/>
        </w:rPr>
        <w:t xml:space="preserve"> направлена на то, чтобы каждый воспитанник в соответствии со своими</w:t>
      </w:r>
      <w:proofErr w:type="gramEnd"/>
      <w:r w:rsidRPr="00804D47">
        <w:rPr>
          <w:rFonts w:ascii="Times New Roman" w:hAnsi="Times New Roman" w:cs="Times New Roman"/>
          <w:sz w:val="24"/>
          <w:szCs w:val="24"/>
        </w:rPr>
        <w:t xml:space="preserve"> возможностями был</w:t>
      </w:r>
      <w:r w:rsidR="00BA0C79">
        <w:rPr>
          <w:rFonts w:ascii="Times New Roman" w:hAnsi="Times New Roman" w:cs="Times New Roman"/>
          <w:sz w:val="24"/>
          <w:szCs w:val="24"/>
        </w:rPr>
        <w:t>а</w:t>
      </w:r>
      <w:r w:rsidRPr="00804D47">
        <w:rPr>
          <w:rFonts w:ascii="Times New Roman" w:hAnsi="Times New Roman" w:cs="Times New Roman"/>
          <w:sz w:val="24"/>
          <w:szCs w:val="24"/>
        </w:rPr>
        <w:t xml:space="preserve"> вовлечен</w:t>
      </w:r>
      <w:r w:rsidR="00BA0C79">
        <w:rPr>
          <w:rFonts w:ascii="Times New Roman" w:hAnsi="Times New Roman" w:cs="Times New Roman"/>
          <w:sz w:val="24"/>
          <w:szCs w:val="24"/>
        </w:rPr>
        <w:t>а</w:t>
      </w:r>
      <w:r w:rsidRPr="00804D47">
        <w:rPr>
          <w:rFonts w:ascii="Times New Roman" w:hAnsi="Times New Roman" w:cs="Times New Roman"/>
          <w:sz w:val="24"/>
          <w:szCs w:val="24"/>
        </w:rPr>
        <w:t xml:space="preserve"> в активную игровую, образовательную деятельность, чтобы каждый чувствовал себя комфортно. Д</w:t>
      </w:r>
      <w:r w:rsidRPr="00804D47">
        <w:rPr>
          <w:rFonts w:ascii="Times New Roman" w:eastAsia="Times New Roman" w:hAnsi="Times New Roman" w:cs="Times New Roman"/>
          <w:sz w:val="24"/>
          <w:szCs w:val="24"/>
        </w:rPr>
        <w:t>ает возможность общения, совместной деятельности детей и взрослых, двигательной активности детей, также возможности для уединения.</w:t>
      </w:r>
    </w:p>
    <w:p w:rsidR="00E84CC3" w:rsidRPr="00E84CC3" w:rsidRDefault="00E84CC3" w:rsidP="002D65D2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84CC3">
        <w:rPr>
          <w:color w:val="111111"/>
        </w:rPr>
        <w:t>Комплексно –тематическое планирование по национально – региональному компоненту</w:t>
      </w:r>
    </w:p>
    <w:p w:rsidR="00E84CC3" w:rsidRDefault="00E84CC3" w:rsidP="005846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D61F4" w:rsidRDefault="001D61F4" w:rsidP="001E30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83E">
        <w:rPr>
          <w:rFonts w:ascii="Times New Roman" w:hAnsi="Times New Roman" w:cs="Times New Roman"/>
          <w:b/>
          <w:sz w:val="24"/>
          <w:szCs w:val="24"/>
        </w:rPr>
        <w:t>2. Основной этап</w:t>
      </w:r>
      <w:r w:rsidR="00EE7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5D2">
        <w:rPr>
          <w:rFonts w:ascii="Times New Roman" w:hAnsi="Times New Roman" w:cs="Times New Roman"/>
          <w:bCs/>
          <w:sz w:val="24"/>
          <w:szCs w:val="24"/>
        </w:rPr>
        <w:t>разделен по месяцам</w:t>
      </w:r>
      <w:r w:rsidR="00655A57">
        <w:rPr>
          <w:rFonts w:ascii="Times New Roman" w:hAnsi="Times New Roman" w:cs="Times New Roman"/>
          <w:bCs/>
          <w:sz w:val="24"/>
          <w:szCs w:val="24"/>
        </w:rPr>
        <w:t>:</w:t>
      </w:r>
    </w:p>
    <w:p w:rsidR="002D65D2" w:rsidRPr="00E84CC3" w:rsidRDefault="002D65D2" w:rsidP="002D65D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84CC3">
        <w:rPr>
          <w:color w:val="111111"/>
        </w:rPr>
        <w:t>- НОД</w:t>
      </w:r>
    </w:p>
    <w:p w:rsidR="002D65D2" w:rsidRPr="00E84CC3" w:rsidRDefault="002D65D2" w:rsidP="002D65D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84CC3">
        <w:rPr>
          <w:color w:val="111111"/>
        </w:rPr>
        <w:t>- беседы</w:t>
      </w:r>
    </w:p>
    <w:p w:rsidR="002D65D2" w:rsidRPr="00E84CC3" w:rsidRDefault="002D65D2" w:rsidP="002D65D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84CC3">
        <w:rPr>
          <w:color w:val="111111"/>
        </w:rPr>
        <w:t>- творческие мастерские (совместно с родителями)</w:t>
      </w:r>
    </w:p>
    <w:p w:rsidR="002D65D2" w:rsidRPr="00E84CC3" w:rsidRDefault="002D65D2" w:rsidP="002D65D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84CC3">
        <w:rPr>
          <w:color w:val="111111"/>
        </w:rPr>
        <w:t>- дидактические и подвижные игры</w:t>
      </w:r>
    </w:p>
    <w:p w:rsidR="002D65D2" w:rsidRDefault="002D65D2" w:rsidP="002D65D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84CC3">
        <w:rPr>
          <w:color w:val="111111"/>
        </w:rPr>
        <w:t>- участие в конкурсах и фестивалях.</w:t>
      </w:r>
    </w:p>
    <w:p w:rsidR="002D65D2" w:rsidRPr="00EE7BDF" w:rsidRDefault="002D65D2" w:rsidP="002D65D2">
      <w:pPr>
        <w:pStyle w:val="a5"/>
        <w:shd w:val="clear" w:color="auto" w:fill="FFFFFF"/>
        <w:spacing w:before="0" w:beforeAutospacing="0" w:after="0" w:afterAutospacing="0"/>
        <w:ind w:firstLine="360"/>
      </w:pPr>
      <w:r w:rsidRPr="00EE7BDF">
        <w:rPr>
          <w:color w:val="111111"/>
        </w:rPr>
        <w:t xml:space="preserve">- </w:t>
      </w:r>
      <w:r w:rsidRPr="00EE7BDF">
        <w:t>проведение занятий клуба «</w:t>
      </w:r>
      <w:proofErr w:type="spellStart"/>
      <w:r w:rsidRPr="00EE7BDF">
        <w:t>Эбээ</w:t>
      </w:r>
      <w:proofErr w:type="spellEnd"/>
      <w:r w:rsidRPr="00EE7BDF">
        <w:t>, эһээүөрэҕэ»</w:t>
      </w:r>
    </w:p>
    <w:p w:rsidR="00677891" w:rsidRPr="00EE7BDF" w:rsidRDefault="002D65D2" w:rsidP="00677891">
      <w:pPr>
        <w:pStyle w:val="a5"/>
        <w:shd w:val="clear" w:color="auto" w:fill="FFFFFF"/>
        <w:spacing w:before="0" w:beforeAutospacing="0" w:after="0" w:afterAutospacing="0"/>
        <w:ind w:firstLine="360"/>
        <w:jc w:val="both"/>
      </w:pPr>
      <w:r w:rsidRPr="00EE7BDF">
        <w:t>- организация непосредственного участия родителей в образовательной деятельности и в праздничных действиях посредством проектной деятельности</w:t>
      </w:r>
    </w:p>
    <w:p w:rsidR="00677891" w:rsidRPr="00EE7BDF" w:rsidRDefault="00677891" w:rsidP="00677891">
      <w:pPr>
        <w:pStyle w:val="a5"/>
        <w:shd w:val="clear" w:color="auto" w:fill="FFFFFF"/>
        <w:spacing w:before="0" w:beforeAutospacing="0" w:after="0" w:afterAutospacing="0"/>
        <w:ind w:firstLine="360"/>
        <w:jc w:val="both"/>
      </w:pPr>
      <w:r w:rsidRPr="00EE7BDF">
        <w:t xml:space="preserve">- </w:t>
      </w:r>
      <w:r w:rsidR="002D65D2" w:rsidRPr="00EE7BDF">
        <w:t xml:space="preserve">обогащение развивающей предметно-пространственную среды ДОУ </w:t>
      </w:r>
      <w:r w:rsidRPr="00EE7BDF">
        <w:t xml:space="preserve">путем создания </w:t>
      </w:r>
      <w:proofErr w:type="spellStart"/>
      <w:r w:rsidRPr="00EE7BDF">
        <w:t>этнозон</w:t>
      </w:r>
      <w:proofErr w:type="spellEnd"/>
      <w:r w:rsidR="002D65D2" w:rsidRPr="00EE7BDF">
        <w:t xml:space="preserve"> – «Саха алааһа» </w:t>
      </w:r>
      <w:r w:rsidRPr="00EE7BDF">
        <w:t xml:space="preserve">и «Саха бала5ана», </w:t>
      </w:r>
      <w:r w:rsidR="002D65D2" w:rsidRPr="00EE7BDF">
        <w:t>как обучающей и воспитывающей этнокультурной среды для детей;</w:t>
      </w:r>
    </w:p>
    <w:p w:rsidR="002D65D2" w:rsidRPr="00EE7BDF" w:rsidRDefault="00677891" w:rsidP="00677891">
      <w:pPr>
        <w:pStyle w:val="a5"/>
        <w:shd w:val="clear" w:color="auto" w:fill="FFFFFF"/>
        <w:spacing w:before="0" w:beforeAutospacing="0" w:after="0" w:afterAutospacing="0"/>
        <w:ind w:firstLine="360"/>
        <w:jc w:val="both"/>
      </w:pPr>
      <w:r w:rsidRPr="00EE7BDF">
        <w:t xml:space="preserve">- </w:t>
      </w:r>
      <w:r w:rsidR="002D65D2" w:rsidRPr="00EE7BDF">
        <w:t xml:space="preserve">ознакомление детей с бытом и верованием народа </w:t>
      </w:r>
      <w:proofErr w:type="spellStart"/>
      <w:r w:rsidR="002D65D2" w:rsidRPr="00EE7BDF">
        <w:t>саха</w:t>
      </w:r>
      <w:proofErr w:type="spellEnd"/>
      <w:r w:rsidR="002D65D2" w:rsidRPr="00EE7BDF">
        <w:t xml:space="preserve"> посредством погружения воспитанников в этническую среду.</w:t>
      </w:r>
    </w:p>
    <w:p w:rsidR="002D65D2" w:rsidRPr="00EE7BDF" w:rsidRDefault="00EE7BDF" w:rsidP="00EE7BDF">
      <w:pPr>
        <w:pStyle w:val="a5"/>
        <w:shd w:val="clear" w:color="auto" w:fill="FFFFFF"/>
        <w:spacing w:before="0" w:beforeAutospacing="0" w:after="0" w:afterAutospacing="0"/>
        <w:ind w:firstLine="360"/>
        <w:jc w:val="center"/>
      </w:pPr>
      <w:r>
        <w:t>Перспективный план работы по реализации проекта</w:t>
      </w:r>
    </w:p>
    <w:p w:rsidR="002D65D2" w:rsidRPr="00EE7BDF" w:rsidRDefault="002D65D2" w:rsidP="002D65D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tbl>
      <w:tblPr>
        <w:tblStyle w:val="a9"/>
        <w:tblW w:w="0" w:type="auto"/>
        <w:tblLook w:val="04A0"/>
      </w:tblPr>
      <w:tblGrid>
        <w:gridCol w:w="1242"/>
        <w:gridCol w:w="2268"/>
        <w:gridCol w:w="6061"/>
      </w:tblGrid>
      <w:tr w:rsidR="002D65D2" w:rsidTr="00EE7BDF">
        <w:trPr>
          <w:trHeight w:val="577"/>
        </w:trPr>
        <w:tc>
          <w:tcPr>
            <w:tcW w:w="1242" w:type="dxa"/>
          </w:tcPr>
          <w:p w:rsidR="002D65D2" w:rsidRPr="00FB7A57" w:rsidRDefault="002D65D2" w:rsidP="0037786D">
            <w:pPr>
              <w:pStyle w:val="a5"/>
              <w:spacing w:before="225" w:beforeAutospacing="0" w:after="225" w:afterAutospacing="0"/>
              <w:rPr>
                <w:b/>
                <w:color w:val="111111"/>
              </w:rPr>
            </w:pPr>
            <w:r w:rsidRPr="00FB7A57">
              <w:rPr>
                <w:b/>
                <w:color w:val="111111"/>
              </w:rPr>
              <w:t>месяц</w:t>
            </w:r>
          </w:p>
        </w:tc>
        <w:tc>
          <w:tcPr>
            <w:tcW w:w="2268" w:type="dxa"/>
          </w:tcPr>
          <w:p w:rsidR="002D65D2" w:rsidRPr="00FB7A57" w:rsidRDefault="002D65D2" w:rsidP="00EE7BDF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b/>
                <w:color w:val="111111"/>
              </w:rPr>
            </w:pPr>
            <w:r w:rsidRPr="00FB7A57">
              <w:rPr>
                <w:b/>
                <w:color w:val="111111"/>
              </w:rPr>
              <w:t xml:space="preserve">тема </w:t>
            </w:r>
          </w:p>
        </w:tc>
        <w:tc>
          <w:tcPr>
            <w:tcW w:w="6061" w:type="dxa"/>
          </w:tcPr>
          <w:p w:rsidR="002D65D2" w:rsidRPr="00FB7A57" w:rsidRDefault="002D65D2" w:rsidP="0037786D">
            <w:pPr>
              <w:pStyle w:val="a5"/>
              <w:spacing w:before="225" w:beforeAutospacing="0" w:after="225" w:afterAutospacing="0"/>
              <w:rPr>
                <w:b/>
                <w:color w:val="111111"/>
              </w:rPr>
            </w:pPr>
            <w:r w:rsidRPr="00FB7A57">
              <w:rPr>
                <w:b/>
                <w:color w:val="111111"/>
              </w:rPr>
              <w:t>Содержание образовательной программы</w:t>
            </w:r>
          </w:p>
        </w:tc>
      </w:tr>
      <w:tr w:rsidR="002D65D2" w:rsidTr="00EE7BDF">
        <w:tc>
          <w:tcPr>
            <w:tcW w:w="1242" w:type="dxa"/>
          </w:tcPr>
          <w:p w:rsidR="002D65D2" w:rsidRDefault="002D65D2" w:rsidP="0037786D">
            <w:pPr>
              <w:pStyle w:val="a5"/>
              <w:spacing w:before="225" w:beforeAutospacing="0" w:after="225" w:afterAutospacing="0"/>
              <w:rPr>
                <w:color w:val="111111"/>
              </w:rPr>
            </w:pPr>
            <w:r w:rsidRPr="00E84CC3">
              <w:rPr>
                <w:color w:val="111111"/>
              </w:rPr>
              <w:t>Сентябрь</w:t>
            </w:r>
          </w:p>
        </w:tc>
        <w:tc>
          <w:tcPr>
            <w:tcW w:w="2268" w:type="dxa"/>
          </w:tcPr>
          <w:p w:rsidR="002D65D2" w:rsidRDefault="002D65D2" w:rsidP="0037786D">
            <w:pPr>
              <w:pStyle w:val="a5"/>
              <w:spacing w:before="225" w:beforeAutospacing="0" w:after="225" w:afterAutospacing="0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Куьун</w:t>
            </w:r>
            <w:proofErr w:type="spellEnd"/>
          </w:p>
        </w:tc>
        <w:tc>
          <w:tcPr>
            <w:tcW w:w="6061" w:type="dxa"/>
          </w:tcPr>
          <w:p w:rsidR="002D65D2" w:rsidRDefault="002D65D2" w:rsidP="0037786D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E84CC3">
              <w:rPr>
                <w:color w:val="111111"/>
              </w:rPr>
              <w:t>Особенности времен года в </w:t>
            </w:r>
            <w:r w:rsidRPr="00C41D43">
              <w:rPr>
                <w:rStyle w:val="a7"/>
                <w:b w:val="0"/>
                <w:color w:val="111111"/>
                <w:bdr w:val="none" w:sz="0" w:space="0" w:color="auto" w:frame="1"/>
              </w:rPr>
              <w:t>Якутии</w:t>
            </w:r>
            <w:r w:rsidRPr="00C41D43">
              <w:rPr>
                <w:b/>
                <w:color w:val="111111"/>
              </w:rPr>
              <w:t>.</w:t>
            </w:r>
            <w:r w:rsidRPr="00E84CC3">
              <w:rPr>
                <w:color w:val="111111"/>
              </w:rPr>
              <w:t xml:space="preserve"> Сезонные изменения в природе родного края. Как мы готовимся к зиме.</w:t>
            </w:r>
            <w:r w:rsidR="00EE7BDF">
              <w:rPr>
                <w:color w:val="111111"/>
              </w:rPr>
              <w:t xml:space="preserve"> </w:t>
            </w:r>
            <w:r>
              <w:rPr>
                <w:sz w:val="22"/>
                <w:szCs w:val="22"/>
              </w:rPr>
              <w:t>Фольклорное развлечение «</w:t>
            </w:r>
            <w:proofErr w:type="spellStart"/>
            <w:r>
              <w:rPr>
                <w:sz w:val="22"/>
                <w:szCs w:val="22"/>
              </w:rPr>
              <w:t>Кыстыкка</w:t>
            </w:r>
            <w:proofErr w:type="spellEnd"/>
            <w:r w:rsidR="00EE7BD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кеьуу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2D65D2" w:rsidTr="00EE7BDF">
        <w:tc>
          <w:tcPr>
            <w:tcW w:w="1242" w:type="dxa"/>
          </w:tcPr>
          <w:p w:rsidR="002D65D2" w:rsidRDefault="002D65D2" w:rsidP="0037786D">
            <w:pPr>
              <w:pStyle w:val="a5"/>
              <w:spacing w:before="225" w:beforeAutospacing="0" w:after="225" w:afterAutospacing="0"/>
              <w:rPr>
                <w:color w:val="111111"/>
              </w:rPr>
            </w:pPr>
            <w:r w:rsidRPr="00E84CC3">
              <w:rPr>
                <w:color w:val="111111"/>
              </w:rPr>
              <w:t>Октябрь</w:t>
            </w:r>
          </w:p>
        </w:tc>
        <w:tc>
          <w:tcPr>
            <w:tcW w:w="2268" w:type="dxa"/>
          </w:tcPr>
          <w:p w:rsidR="002D65D2" w:rsidRDefault="002D65D2" w:rsidP="0037786D">
            <w:pPr>
              <w:pStyle w:val="a5"/>
              <w:spacing w:before="225" w:beforeAutospacing="0" w:after="225" w:afterAutospacing="0"/>
              <w:rPr>
                <w:color w:val="111111"/>
              </w:rPr>
            </w:pPr>
            <w:proofErr w:type="spellStart"/>
            <w:r w:rsidRPr="00E84CC3">
              <w:rPr>
                <w:color w:val="111111"/>
              </w:rPr>
              <w:t>Олонхо</w:t>
            </w:r>
            <w:proofErr w:type="spellEnd"/>
          </w:p>
        </w:tc>
        <w:tc>
          <w:tcPr>
            <w:tcW w:w="6061" w:type="dxa"/>
          </w:tcPr>
          <w:p w:rsidR="002D65D2" w:rsidRDefault="002D65D2" w:rsidP="0037786D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E84CC3">
              <w:rPr>
                <w:color w:val="111111"/>
              </w:rPr>
              <w:t xml:space="preserve">Педагогика </w:t>
            </w:r>
            <w:proofErr w:type="spellStart"/>
            <w:r w:rsidRPr="00E84CC3">
              <w:rPr>
                <w:color w:val="111111"/>
              </w:rPr>
              <w:t>Олонхо</w:t>
            </w:r>
            <w:proofErr w:type="spellEnd"/>
            <w:r w:rsidRPr="00E84CC3">
              <w:rPr>
                <w:color w:val="111111"/>
              </w:rPr>
              <w:t>. Герои народного эпоса. Устное народное творчество предков.</w:t>
            </w:r>
            <w:r>
              <w:rPr>
                <w:color w:val="111111"/>
              </w:rPr>
              <w:t xml:space="preserve"> Слушание </w:t>
            </w:r>
            <w:proofErr w:type="spellStart"/>
            <w:r>
              <w:rPr>
                <w:color w:val="111111"/>
              </w:rPr>
              <w:t>олонхо</w:t>
            </w:r>
            <w:proofErr w:type="spellEnd"/>
            <w:r>
              <w:rPr>
                <w:color w:val="111111"/>
              </w:rPr>
              <w:t xml:space="preserve">, постановка частей </w:t>
            </w:r>
            <w:proofErr w:type="spellStart"/>
            <w:r>
              <w:rPr>
                <w:color w:val="111111"/>
              </w:rPr>
              <w:t>олонхо</w:t>
            </w:r>
            <w:proofErr w:type="spellEnd"/>
          </w:p>
        </w:tc>
      </w:tr>
      <w:tr w:rsidR="002D65D2" w:rsidTr="00EE7BDF">
        <w:tc>
          <w:tcPr>
            <w:tcW w:w="1242" w:type="dxa"/>
          </w:tcPr>
          <w:p w:rsidR="002D65D2" w:rsidRDefault="002D65D2" w:rsidP="0037786D">
            <w:pPr>
              <w:pStyle w:val="a5"/>
              <w:spacing w:before="225" w:beforeAutospacing="0" w:after="225" w:afterAutospacing="0"/>
              <w:rPr>
                <w:color w:val="111111"/>
              </w:rPr>
            </w:pPr>
            <w:r w:rsidRPr="00E84CC3">
              <w:rPr>
                <w:color w:val="111111"/>
              </w:rPr>
              <w:t>Ноябрь</w:t>
            </w:r>
          </w:p>
        </w:tc>
        <w:tc>
          <w:tcPr>
            <w:tcW w:w="2268" w:type="dxa"/>
          </w:tcPr>
          <w:p w:rsidR="002D65D2" w:rsidRDefault="002D65D2" w:rsidP="0037786D">
            <w:pPr>
              <w:pStyle w:val="a5"/>
              <w:spacing w:before="225" w:beforeAutospacing="0" w:after="225" w:afterAutospacing="0"/>
              <w:rPr>
                <w:color w:val="111111"/>
              </w:rPr>
            </w:pPr>
            <w:proofErr w:type="spellStart"/>
            <w:r w:rsidRPr="00E84CC3">
              <w:rPr>
                <w:color w:val="111111"/>
              </w:rPr>
              <w:t>Байанай</w:t>
            </w:r>
            <w:proofErr w:type="spellEnd"/>
            <w:r w:rsidR="00EE7BDF">
              <w:rPr>
                <w:color w:val="111111"/>
              </w:rPr>
              <w:t xml:space="preserve"> </w:t>
            </w:r>
            <w:proofErr w:type="spellStart"/>
            <w:r w:rsidRPr="00E84CC3">
              <w:rPr>
                <w:color w:val="111111"/>
              </w:rPr>
              <w:t>ыйа</w:t>
            </w:r>
            <w:proofErr w:type="spellEnd"/>
            <w:r w:rsidRPr="00E84CC3">
              <w:rPr>
                <w:color w:val="111111"/>
              </w:rPr>
              <w:t>.</w:t>
            </w:r>
          </w:p>
        </w:tc>
        <w:tc>
          <w:tcPr>
            <w:tcW w:w="6061" w:type="dxa"/>
          </w:tcPr>
          <w:p w:rsidR="002D65D2" w:rsidRDefault="002D65D2" w:rsidP="0037786D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proofErr w:type="spellStart"/>
            <w:r w:rsidRPr="00E84CC3">
              <w:rPr>
                <w:color w:val="111111"/>
              </w:rPr>
              <w:t>Байанай</w:t>
            </w:r>
            <w:proofErr w:type="spellEnd"/>
            <w:r w:rsidR="00BA0C79">
              <w:rPr>
                <w:color w:val="111111"/>
              </w:rPr>
              <w:t xml:space="preserve"> </w:t>
            </w:r>
            <w:proofErr w:type="spellStart"/>
            <w:r w:rsidRPr="00E84CC3">
              <w:rPr>
                <w:color w:val="111111"/>
              </w:rPr>
              <w:t>ыйа</w:t>
            </w:r>
            <w:proofErr w:type="spellEnd"/>
            <w:r w:rsidRPr="00E84CC3">
              <w:rPr>
                <w:color w:val="111111"/>
              </w:rPr>
              <w:t xml:space="preserve"> – общее название духов, покровительствующих охотникам-звероловам и рыбакам. Ознакомление с профессией охотника. Дикие и пушные животные </w:t>
            </w:r>
            <w:r w:rsidRPr="00E84CC3">
              <w:rPr>
                <w:rStyle w:val="a7"/>
                <w:b w:val="0"/>
                <w:color w:val="111111"/>
                <w:bdr w:val="none" w:sz="0" w:space="0" w:color="auto" w:frame="1"/>
              </w:rPr>
              <w:t>Якутии</w:t>
            </w:r>
            <w:r w:rsidRPr="00BA0C79">
              <w:rPr>
                <w:b/>
                <w:color w:val="111111"/>
              </w:rPr>
              <w:t>.</w:t>
            </w:r>
            <w:r w:rsidR="00BA0C79" w:rsidRPr="00BA0C79">
              <w:rPr>
                <w:b/>
                <w:color w:val="111111"/>
              </w:rPr>
              <w:t xml:space="preserve"> </w:t>
            </w:r>
            <w:r w:rsidRPr="00BA0C79">
              <w:t>Фольклорные развлечения: «</w:t>
            </w:r>
            <w:proofErr w:type="spellStart"/>
            <w:r w:rsidRPr="00BA0C79">
              <w:t>УлууСуорун</w:t>
            </w:r>
            <w:proofErr w:type="spellEnd"/>
            <w:r w:rsidRPr="00BA0C79">
              <w:t xml:space="preserve">», «Хотой </w:t>
            </w:r>
            <w:proofErr w:type="spellStart"/>
            <w:r w:rsidRPr="00BA0C79">
              <w:t>Айыы</w:t>
            </w:r>
            <w:proofErr w:type="spellEnd"/>
            <w:r w:rsidRPr="00BA0C79">
              <w:t xml:space="preserve">» (обряд </w:t>
            </w:r>
            <w:proofErr w:type="spellStart"/>
            <w:r w:rsidRPr="00BA0C79">
              <w:t>Алгыс</w:t>
            </w:r>
            <w:proofErr w:type="spellEnd"/>
            <w:r w:rsidRPr="00BA0C79">
              <w:t>), «</w:t>
            </w:r>
            <w:proofErr w:type="spellStart"/>
            <w:r w:rsidRPr="00BA0C79">
              <w:t>Байанай</w:t>
            </w:r>
            <w:proofErr w:type="spellEnd"/>
            <w:r w:rsidRPr="00BA0C79">
              <w:t>» (</w:t>
            </w:r>
            <w:bookmarkStart w:id="0" w:name="_GoBack"/>
            <w:bookmarkEnd w:id="0"/>
            <w:r w:rsidRPr="00BA0C79">
              <w:t xml:space="preserve">«Особенности подводной рыбалки - </w:t>
            </w:r>
            <w:proofErr w:type="spellStart"/>
            <w:r w:rsidRPr="00BA0C79">
              <w:t>мунха</w:t>
            </w:r>
            <w:proofErr w:type="spellEnd"/>
            <w:r w:rsidRPr="00BA0C79">
              <w:t>»)</w:t>
            </w:r>
          </w:p>
        </w:tc>
      </w:tr>
      <w:tr w:rsidR="002D65D2" w:rsidTr="00EE7BDF">
        <w:tc>
          <w:tcPr>
            <w:tcW w:w="1242" w:type="dxa"/>
          </w:tcPr>
          <w:p w:rsidR="002D65D2" w:rsidRDefault="002D65D2" w:rsidP="0037786D">
            <w:pPr>
              <w:pStyle w:val="a5"/>
              <w:spacing w:before="225" w:beforeAutospacing="0" w:after="225" w:afterAutospacing="0"/>
              <w:rPr>
                <w:color w:val="111111"/>
              </w:rPr>
            </w:pPr>
            <w:r w:rsidRPr="00E84CC3">
              <w:rPr>
                <w:color w:val="111111"/>
              </w:rPr>
              <w:t>Декабрь</w:t>
            </w:r>
          </w:p>
        </w:tc>
        <w:tc>
          <w:tcPr>
            <w:tcW w:w="2268" w:type="dxa"/>
          </w:tcPr>
          <w:p w:rsidR="002D65D2" w:rsidRDefault="002D65D2" w:rsidP="0037786D">
            <w:pPr>
              <w:pStyle w:val="a5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>Саха оло5о-дьаьа5а</w:t>
            </w:r>
          </w:p>
        </w:tc>
        <w:tc>
          <w:tcPr>
            <w:tcW w:w="6061" w:type="dxa"/>
          </w:tcPr>
          <w:p w:rsidR="002D65D2" w:rsidRPr="00E84CC3" w:rsidRDefault="002D65D2" w:rsidP="0037786D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</w:rPr>
            </w:pPr>
            <w:r w:rsidRPr="00E84CC3">
              <w:rPr>
                <w:color w:val="111111"/>
              </w:rPr>
              <w:t xml:space="preserve">Саха – дитя природы. Бережное отношение к родной природе. Обычаи и традиции предков. Представления о быке </w:t>
            </w:r>
            <w:proofErr w:type="spellStart"/>
            <w:r w:rsidRPr="00E84CC3">
              <w:rPr>
                <w:color w:val="111111"/>
              </w:rPr>
              <w:t>Эьээ</w:t>
            </w:r>
            <w:proofErr w:type="spellEnd"/>
            <w:r w:rsidR="00BA0C79">
              <w:rPr>
                <w:color w:val="111111"/>
              </w:rPr>
              <w:t xml:space="preserve"> </w:t>
            </w:r>
            <w:proofErr w:type="spellStart"/>
            <w:r w:rsidRPr="00E84CC3">
              <w:rPr>
                <w:color w:val="111111"/>
              </w:rPr>
              <w:t>Дьыл</w:t>
            </w:r>
            <w:proofErr w:type="spellEnd"/>
            <w:r w:rsidRPr="00E84CC3">
              <w:rPr>
                <w:color w:val="111111"/>
              </w:rPr>
              <w:t>. Особенности </w:t>
            </w:r>
            <w:r w:rsidRPr="00E84CC3">
              <w:rPr>
                <w:rStyle w:val="a7"/>
                <w:b w:val="0"/>
                <w:color w:val="111111"/>
                <w:bdr w:val="none" w:sz="0" w:space="0" w:color="auto" w:frame="1"/>
              </w:rPr>
              <w:t>якутской зимы</w:t>
            </w:r>
            <w:r w:rsidRPr="00E84CC3">
              <w:rPr>
                <w:b/>
                <w:color w:val="111111"/>
              </w:rPr>
              <w:t>.</w:t>
            </w:r>
          </w:p>
          <w:p w:rsidR="002D65D2" w:rsidRPr="00BA0C79" w:rsidRDefault="002D65D2" w:rsidP="0037786D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proofErr w:type="gramStart"/>
            <w:r w:rsidRPr="00BA0C79">
              <w:t>Фольклорное развлечение</w:t>
            </w:r>
            <w:r w:rsidR="00BA0C79">
              <w:t xml:space="preserve"> </w:t>
            </w:r>
            <w:r w:rsidRPr="00BA0C79">
              <w:t>«</w:t>
            </w:r>
            <w:proofErr w:type="spellStart"/>
            <w:r w:rsidRPr="00BA0C79">
              <w:t>Дьыл</w:t>
            </w:r>
            <w:proofErr w:type="spellEnd"/>
            <w:r w:rsidR="00BA0C79">
              <w:t xml:space="preserve"> </w:t>
            </w:r>
            <w:r w:rsidRPr="00BA0C79">
              <w:t>оҕуһа - Бык зимы»</w:t>
            </w:r>
            <w:proofErr w:type="gramEnd"/>
          </w:p>
        </w:tc>
      </w:tr>
      <w:tr w:rsidR="002D65D2" w:rsidTr="00EE7BDF">
        <w:tc>
          <w:tcPr>
            <w:tcW w:w="1242" w:type="dxa"/>
          </w:tcPr>
          <w:p w:rsidR="002D65D2" w:rsidRDefault="002D65D2" w:rsidP="0037786D">
            <w:pPr>
              <w:pStyle w:val="a5"/>
              <w:spacing w:before="225" w:beforeAutospacing="0" w:after="225" w:afterAutospacing="0"/>
              <w:rPr>
                <w:color w:val="111111"/>
              </w:rPr>
            </w:pPr>
            <w:r w:rsidRPr="00E84CC3">
              <w:rPr>
                <w:color w:val="111111"/>
              </w:rPr>
              <w:t>Январь</w:t>
            </w:r>
          </w:p>
        </w:tc>
        <w:tc>
          <w:tcPr>
            <w:tcW w:w="2268" w:type="dxa"/>
          </w:tcPr>
          <w:p w:rsidR="002D65D2" w:rsidRDefault="002D65D2" w:rsidP="0037786D">
            <w:pPr>
              <w:pStyle w:val="a5"/>
              <w:spacing w:before="225" w:beforeAutospacing="0" w:after="225" w:afterAutospacing="0"/>
              <w:rPr>
                <w:color w:val="111111"/>
              </w:rPr>
            </w:pPr>
            <w:proofErr w:type="spellStart"/>
            <w:r w:rsidRPr="00E84CC3">
              <w:rPr>
                <w:color w:val="111111"/>
              </w:rPr>
              <w:t>Танха</w:t>
            </w:r>
            <w:proofErr w:type="spellEnd"/>
          </w:p>
        </w:tc>
        <w:tc>
          <w:tcPr>
            <w:tcW w:w="6061" w:type="dxa"/>
          </w:tcPr>
          <w:p w:rsidR="002D65D2" w:rsidRPr="00573A03" w:rsidRDefault="002D65D2" w:rsidP="0037786D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E84CC3">
              <w:rPr>
                <w:color w:val="111111"/>
              </w:rPr>
              <w:t>Святочные гадания –люди у проруби или коновязи якобы узнавали свою судьбу, подслушивая водяных и домашн</w:t>
            </w:r>
            <w:r>
              <w:rPr>
                <w:color w:val="111111"/>
              </w:rPr>
              <w:t>их животных. Трескучие морозы.</w:t>
            </w:r>
          </w:p>
          <w:p w:rsidR="002D65D2" w:rsidRPr="00BA0C79" w:rsidRDefault="00BA0C79" w:rsidP="0037786D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BA0C79">
              <w:t>Фольклорное развлечение</w:t>
            </w:r>
            <w:proofErr w:type="gramStart"/>
            <w:r w:rsidRPr="00BA0C79">
              <w:t>«Т</w:t>
            </w:r>
            <w:proofErr w:type="gramEnd"/>
            <w:r w:rsidRPr="00BA0C79">
              <w:t xml:space="preserve">аҥха </w:t>
            </w:r>
            <w:proofErr w:type="spellStart"/>
            <w:r w:rsidR="002D65D2" w:rsidRPr="00BA0C79">
              <w:t>онньуулара</w:t>
            </w:r>
            <w:proofErr w:type="spellEnd"/>
            <w:r w:rsidR="002D65D2" w:rsidRPr="00BA0C79">
              <w:t>»</w:t>
            </w:r>
          </w:p>
        </w:tc>
      </w:tr>
      <w:tr w:rsidR="002D65D2" w:rsidTr="00EE7BDF">
        <w:tc>
          <w:tcPr>
            <w:tcW w:w="1242" w:type="dxa"/>
          </w:tcPr>
          <w:p w:rsidR="002D65D2" w:rsidRDefault="002D65D2" w:rsidP="0037786D">
            <w:pPr>
              <w:pStyle w:val="a5"/>
              <w:spacing w:before="225" w:beforeAutospacing="0" w:after="225" w:afterAutospacing="0"/>
              <w:rPr>
                <w:color w:val="111111"/>
              </w:rPr>
            </w:pPr>
            <w:r w:rsidRPr="00E84CC3">
              <w:rPr>
                <w:color w:val="111111"/>
              </w:rPr>
              <w:t>Февраль</w:t>
            </w:r>
          </w:p>
        </w:tc>
        <w:tc>
          <w:tcPr>
            <w:tcW w:w="2268" w:type="dxa"/>
          </w:tcPr>
          <w:p w:rsidR="002D65D2" w:rsidRDefault="002D65D2" w:rsidP="0037786D">
            <w:pPr>
              <w:pStyle w:val="a5"/>
              <w:spacing w:before="225" w:beforeAutospacing="0" w:after="225" w:afterAutospacing="0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Тереебут</w:t>
            </w:r>
            <w:proofErr w:type="spellEnd"/>
            <w:r w:rsidR="00EE7BDF">
              <w:rPr>
                <w:color w:val="111111"/>
              </w:rPr>
              <w:t xml:space="preserve"> </w:t>
            </w:r>
            <w:proofErr w:type="spellStart"/>
            <w:r>
              <w:rPr>
                <w:color w:val="111111"/>
              </w:rPr>
              <w:t>терут</w:t>
            </w:r>
            <w:proofErr w:type="spellEnd"/>
            <w:r w:rsidR="00EE7BDF">
              <w:rPr>
                <w:color w:val="111111"/>
              </w:rPr>
              <w:t xml:space="preserve"> </w:t>
            </w:r>
            <w:proofErr w:type="spellStart"/>
            <w:r>
              <w:rPr>
                <w:color w:val="111111"/>
              </w:rPr>
              <w:t>тылбыт</w:t>
            </w:r>
            <w:proofErr w:type="spellEnd"/>
          </w:p>
        </w:tc>
        <w:tc>
          <w:tcPr>
            <w:tcW w:w="6061" w:type="dxa"/>
          </w:tcPr>
          <w:p w:rsidR="002D65D2" w:rsidRDefault="002D65D2" w:rsidP="00E7694C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E84CC3">
              <w:rPr>
                <w:color w:val="111111"/>
              </w:rPr>
              <w:t>Наш родной язык –</w:t>
            </w:r>
            <w:r w:rsidRPr="00E84CC3">
              <w:rPr>
                <w:rStyle w:val="a7"/>
                <w:b w:val="0"/>
                <w:color w:val="111111"/>
                <w:bdr w:val="none" w:sz="0" w:space="0" w:color="auto" w:frame="1"/>
              </w:rPr>
              <w:t>якутский</w:t>
            </w:r>
            <w:r w:rsidRPr="00E84CC3">
              <w:rPr>
                <w:b/>
                <w:color w:val="111111"/>
              </w:rPr>
              <w:t>,</w:t>
            </w:r>
            <w:r w:rsidRPr="00E84CC3">
              <w:rPr>
                <w:color w:val="111111"/>
              </w:rPr>
              <w:t xml:space="preserve"> его особенности, правильное произношение звуков, составление предложений на родном языке, обогащение словарного запаса. Фольклор – сказки, загадки, пословицы.</w:t>
            </w:r>
          </w:p>
        </w:tc>
      </w:tr>
      <w:tr w:rsidR="002D65D2" w:rsidTr="00EE7BDF">
        <w:tc>
          <w:tcPr>
            <w:tcW w:w="1242" w:type="dxa"/>
          </w:tcPr>
          <w:p w:rsidR="002D65D2" w:rsidRDefault="002D65D2" w:rsidP="0037786D">
            <w:pPr>
              <w:pStyle w:val="a5"/>
              <w:spacing w:before="225" w:beforeAutospacing="0" w:after="225" w:afterAutospacing="0"/>
              <w:rPr>
                <w:color w:val="111111"/>
              </w:rPr>
            </w:pPr>
            <w:r w:rsidRPr="00E84CC3">
              <w:rPr>
                <w:color w:val="111111"/>
              </w:rPr>
              <w:t>Март</w:t>
            </w:r>
          </w:p>
        </w:tc>
        <w:tc>
          <w:tcPr>
            <w:tcW w:w="2268" w:type="dxa"/>
          </w:tcPr>
          <w:p w:rsidR="002D65D2" w:rsidRDefault="002D65D2" w:rsidP="0037786D">
            <w:pPr>
              <w:pStyle w:val="a5"/>
              <w:spacing w:before="225" w:beforeAutospacing="0" w:after="225" w:afterAutospacing="0"/>
              <w:rPr>
                <w:color w:val="111111"/>
              </w:rPr>
            </w:pPr>
            <w:proofErr w:type="spellStart"/>
            <w:r w:rsidRPr="00E84CC3">
              <w:rPr>
                <w:color w:val="111111"/>
              </w:rPr>
              <w:t>Дьеьегей</w:t>
            </w:r>
            <w:proofErr w:type="spellEnd"/>
            <w:r w:rsidR="00EE7BDF">
              <w:rPr>
                <w:color w:val="111111"/>
              </w:rPr>
              <w:t xml:space="preserve"> </w:t>
            </w:r>
            <w:proofErr w:type="spellStart"/>
            <w:r w:rsidRPr="00E84CC3">
              <w:rPr>
                <w:color w:val="111111"/>
              </w:rPr>
              <w:t>ыйа</w:t>
            </w:r>
            <w:proofErr w:type="spellEnd"/>
          </w:p>
        </w:tc>
        <w:tc>
          <w:tcPr>
            <w:tcW w:w="6061" w:type="dxa"/>
          </w:tcPr>
          <w:p w:rsidR="002D65D2" w:rsidRPr="00E84CC3" w:rsidRDefault="002D65D2" w:rsidP="0037786D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proofErr w:type="spellStart"/>
            <w:r w:rsidRPr="00E84CC3">
              <w:rPr>
                <w:color w:val="111111"/>
              </w:rPr>
              <w:t>Дьеьегей</w:t>
            </w:r>
            <w:proofErr w:type="spellEnd"/>
            <w:r w:rsidR="00BA0C79">
              <w:rPr>
                <w:color w:val="111111"/>
              </w:rPr>
              <w:t xml:space="preserve"> </w:t>
            </w:r>
            <w:proofErr w:type="spellStart"/>
            <w:r w:rsidRPr="00E84CC3">
              <w:rPr>
                <w:color w:val="111111"/>
              </w:rPr>
              <w:t>ый</w:t>
            </w:r>
            <w:proofErr w:type="gramStart"/>
            <w:r w:rsidRPr="00E84CC3">
              <w:rPr>
                <w:color w:val="111111"/>
              </w:rPr>
              <w:t>а</w:t>
            </w:r>
            <w:proofErr w:type="spellEnd"/>
            <w:r w:rsidRPr="00E84CC3">
              <w:rPr>
                <w:color w:val="111111"/>
              </w:rPr>
              <w:t>-</w:t>
            </w:r>
            <w:proofErr w:type="gramEnd"/>
            <w:r w:rsidRPr="00E84CC3">
              <w:rPr>
                <w:color w:val="111111"/>
              </w:rPr>
              <w:t xml:space="preserve"> божество, творец- покровитель лошадей. Лошадь в жизни </w:t>
            </w:r>
            <w:r w:rsidRPr="00573A03">
              <w:rPr>
                <w:rStyle w:val="a7"/>
                <w:b w:val="0"/>
                <w:color w:val="111111"/>
                <w:bdr w:val="none" w:sz="0" w:space="0" w:color="auto" w:frame="1"/>
              </w:rPr>
              <w:t>якутов</w:t>
            </w:r>
            <w:r w:rsidRPr="00573A03">
              <w:rPr>
                <w:b/>
                <w:color w:val="111111"/>
              </w:rPr>
              <w:t> </w:t>
            </w:r>
            <w:r w:rsidRPr="00E84CC3">
              <w:rPr>
                <w:color w:val="111111"/>
              </w:rPr>
              <w:t>имела не только хозяйственное значение, но и почиталось как священное животное. Профессия табунщика.</w:t>
            </w:r>
          </w:p>
          <w:p w:rsidR="002D65D2" w:rsidRPr="00BA0C79" w:rsidRDefault="002D65D2" w:rsidP="0037786D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BA0C79">
              <w:t>Фольклорное развлечение «Дьөһөгөйгөс</w:t>
            </w:r>
            <w:r w:rsidR="00BA0C79" w:rsidRPr="00BA0C79">
              <w:t xml:space="preserve"> </w:t>
            </w:r>
            <w:r w:rsidRPr="00BA0C79">
              <w:t>үгү</w:t>
            </w:r>
            <w:proofErr w:type="gramStart"/>
            <w:r w:rsidRPr="00BA0C79">
              <w:t>р</w:t>
            </w:r>
            <w:proofErr w:type="gramEnd"/>
            <w:r w:rsidRPr="00BA0C79">
              <w:t>үйүү»</w:t>
            </w:r>
          </w:p>
        </w:tc>
      </w:tr>
      <w:tr w:rsidR="002D65D2" w:rsidTr="00EE7BDF">
        <w:tc>
          <w:tcPr>
            <w:tcW w:w="1242" w:type="dxa"/>
          </w:tcPr>
          <w:p w:rsidR="002D65D2" w:rsidRPr="00E84CC3" w:rsidRDefault="002D65D2" w:rsidP="0037786D">
            <w:pPr>
              <w:pStyle w:val="a5"/>
              <w:spacing w:before="225" w:beforeAutospacing="0" w:after="225" w:afterAutospacing="0"/>
              <w:rPr>
                <w:color w:val="111111"/>
              </w:rPr>
            </w:pPr>
            <w:r w:rsidRPr="00E84CC3">
              <w:rPr>
                <w:color w:val="111111"/>
              </w:rPr>
              <w:t>Апрель </w:t>
            </w:r>
          </w:p>
        </w:tc>
        <w:tc>
          <w:tcPr>
            <w:tcW w:w="2268" w:type="dxa"/>
          </w:tcPr>
          <w:p w:rsidR="002D65D2" w:rsidRPr="00573A03" w:rsidRDefault="002D65D2" w:rsidP="0037786D">
            <w:pPr>
              <w:pStyle w:val="a5"/>
              <w:spacing w:before="225" w:beforeAutospacing="0" w:after="225" w:afterAutospacing="0"/>
              <w:rPr>
                <w:b/>
                <w:color w:val="111111"/>
              </w:rPr>
            </w:pPr>
            <w:r w:rsidRPr="00573A03">
              <w:rPr>
                <w:rStyle w:val="a7"/>
                <w:b w:val="0"/>
                <w:bdr w:val="none" w:sz="0" w:space="0" w:color="auto" w:frame="1"/>
              </w:rPr>
              <w:t>Мин Республикам</w:t>
            </w:r>
          </w:p>
        </w:tc>
        <w:tc>
          <w:tcPr>
            <w:tcW w:w="6061" w:type="dxa"/>
          </w:tcPr>
          <w:p w:rsidR="002D65D2" w:rsidRPr="00E84CC3" w:rsidRDefault="002D65D2" w:rsidP="0037786D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E84CC3">
              <w:rPr>
                <w:color w:val="111111"/>
              </w:rPr>
              <w:t>Наша родина </w:t>
            </w:r>
            <w:r w:rsidRPr="00573A03">
              <w:rPr>
                <w:rStyle w:val="a7"/>
                <w:b w:val="0"/>
                <w:color w:val="111111"/>
                <w:bdr w:val="none" w:sz="0" w:space="0" w:color="auto" w:frame="1"/>
              </w:rPr>
              <w:t>Якутия</w:t>
            </w:r>
            <w:r w:rsidRPr="00573A03">
              <w:rPr>
                <w:b/>
                <w:color w:val="111111"/>
              </w:rPr>
              <w:t>.</w:t>
            </w:r>
            <w:r w:rsidRPr="00E84CC3">
              <w:rPr>
                <w:color w:val="111111"/>
              </w:rPr>
              <w:t xml:space="preserve"> Ее территория огромная, живет много национальностей. Столица –город </w:t>
            </w:r>
            <w:r w:rsidRPr="00573A03">
              <w:rPr>
                <w:rStyle w:val="a7"/>
                <w:b w:val="0"/>
                <w:color w:val="111111"/>
                <w:bdr w:val="none" w:sz="0" w:space="0" w:color="auto" w:frame="1"/>
              </w:rPr>
              <w:t>Якутск</w:t>
            </w:r>
            <w:r w:rsidRPr="00573A03">
              <w:rPr>
                <w:b/>
                <w:color w:val="111111"/>
              </w:rPr>
              <w:t>.</w:t>
            </w:r>
            <w:r w:rsidRPr="00E84CC3">
              <w:rPr>
                <w:color w:val="111111"/>
              </w:rPr>
              <w:t xml:space="preserve"> Мы любим свой родной край. Знать символы и атрибуты </w:t>
            </w:r>
            <w:r w:rsidRPr="00573A03">
              <w:rPr>
                <w:rStyle w:val="a7"/>
                <w:b w:val="0"/>
                <w:color w:val="111111"/>
                <w:bdr w:val="none" w:sz="0" w:space="0" w:color="auto" w:frame="1"/>
              </w:rPr>
              <w:t>республики</w:t>
            </w:r>
            <w:r w:rsidRPr="00573A03">
              <w:rPr>
                <w:b/>
                <w:color w:val="111111"/>
              </w:rPr>
              <w:t>:</w:t>
            </w:r>
            <w:r w:rsidRPr="00E84CC3">
              <w:rPr>
                <w:color w:val="111111"/>
              </w:rPr>
              <w:t xml:space="preserve"> герб, флаг, гимн. Чем знаменита </w:t>
            </w:r>
            <w:r w:rsidRPr="00573A03">
              <w:rPr>
                <w:rStyle w:val="a7"/>
                <w:b w:val="0"/>
                <w:color w:val="111111"/>
                <w:bdr w:val="none" w:sz="0" w:space="0" w:color="auto" w:frame="1"/>
              </w:rPr>
              <w:t>Республика Саха </w:t>
            </w:r>
            <w:r w:rsidRPr="00573A03">
              <w:rPr>
                <w:b/>
                <w:i/>
                <w:iCs/>
                <w:color w:val="111111"/>
                <w:bdr w:val="none" w:sz="0" w:space="0" w:color="auto" w:frame="1"/>
              </w:rPr>
              <w:t>(</w:t>
            </w:r>
            <w:r w:rsidRPr="00573A03">
              <w:rPr>
                <w:rStyle w:val="a7"/>
                <w:b w:val="0"/>
                <w:i/>
                <w:iCs/>
                <w:color w:val="111111"/>
                <w:bdr w:val="none" w:sz="0" w:space="0" w:color="auto" w:frame="1"/>
              </w:rPr>
              <w:t>Якутия</w:t>
            </w:r>
            <w:r w:rsidRPr="00573A03">
              <w:rPr>
                <w:b/>
                <w:i/>
                <w:iCs/>
                <w:color w:val="111111"/>
                <w:bdr w:val="none" w:sz="0" w:space="0" w:color="auto" w:frame="1"/>
              </w:rPr>
              <w:t>)</w:t>
            </w:r>
            <w:r w:rsidRPr="00E84CC3">
              <w:rPr>
                <w:color w:val="111111"/>
              </w:rPr>
              <w:t> для страны.</w:t>
            </w:r>
            <w:r>
              <w:rPr>
                <w:color w:val="111111"/>
              </w:rPr>
              <w:t xml:space="preserve"> Президент</w:t>
            </w:r>
          </w:p>
          <w:p w:rsidR="002D65D2" w:rsidRPr="00E84CC3" w:rsidRDefault="002D65D2" w:rsidP="0037786D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</w:tc>
      </w:tr>
      <w:tr w:rsidR="002D65D2" w:rsidTr="00EE7BDF">
        <w:tc>
          <w:tcPr>
            <w:tcW w:w="1242" w:type="dxa"/>
          </w:tcPr>
          <w:p w:rsidR="002D65D2" w:rsidRPr="00E84CC3" w:rsidRDefault="002D65D2" w:rsidP="0037786D">
            <w:pPr>
              <w:pStyle w:val="a5"/>
              <w:spacing w:before="225" w:beforeAutospacing="0" w:after="225" w:afterAutospacing="0"/>
              <w:rPr>
                <w:color w:val="111111"/>
              </w:rPr>
            </w:pPr>
            <w:r w:rsidRPr="00E84CC3">
              <w:rPr>
                <w:color w:val="111111"/>
              </w:rPr>
              <w:t>Май</w:t>
            </w:r>
          </w:p>
        </w:tc>
        <w:tc>
          <w:tcPr>
            <w:tcW w:w="2268" w:type="dxa"/>
          </w:tcPr>
          <w:p w:rsidR="002D65D2" w:rsidRPr="00E84CC3" w:rsidRDefault="002D65D2" w:rsidP="0037786D">
            <w:pPr>
              <w:pStyle w:val="a5"/>
              <w:spacing w:before="225" w:beforeAutospacing="0" w:after="225" w:afterAutospacing="0"/>
              <w:rPr>
                <w:rStyle w:val="a7"/>
                <w:color w:val="111111"/>
                <w:bdr w:val="none" w:sz="0" w:space="0" w:color="auto" w:frame="1"/>
              </w:rPr>
            </w:pPr>
            <w:proofErr w:type="spellStart"/>
            <w:r>
              <w:t>Сайыны</w:t>
            </w:r>
            <w:proofErr w:type="spellEnd"/>
            <w:r w:rsidR="00EE7BDF">
              <w:t xml:space="preserve"> </w:t>
            </w:r>
            <w:proofErr w:type="spellStart"/>
            <w:r>
              <w:t>керсе</w:t>
            </w:r>
            <w:proofErr w:type="spellEnd"/>
          </w:p>
        </w:tc>
        <w:tc>
          <w:tcPr>
            <w:tcW w:w="6061" w:type="dxa"/>
          </w:tcPr>
          <w:p w:rsidR="002D65D2" w:rsidRPr="00BA0C79" w:rsidRDefault="002D65D2" w:rsidP="0037786D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E84CC3">
              <w:rPr>
                <w:color w:val="111111"/>
              </w:rPr>
              <w:t>Ознакомить </w:t>
            </w:r>
            <w:r w:rsidRPr="00573A03">
              <w:rPr>
                <w:rStyle w:val="a7"/>
                <w:b w:val="0"/>
                <w:color w:val="111111"/>
                <w:bdr w:val="none" w:sz="0" w:space="0" w:color="auto" w:frame="1"/>
              </w:rPr>
              <w:t>детей</w:t>
            </w:r>
            <w:r w:rsidRPr="00E84CC3">
              <w:rPr>
                <w:color w:val="111111"/>
              </w:rPr>
              <w:t xml:space="preserve"> с национальным праздником </w:t>
            </w:r>
            <w:proofErr w:type="spellStart"/>
            <w:r w:rsidRPr="00E84CC3">
              <w:rPr>
                <w:color w:val="111111"/>
              </w:rPr>
              <w:t>Ысыах</w:t>
            </w:r>
            <w:proofErr w:type="spellEnd"/>
            <w:r w:rsidRPr="00E84CC3">
              <w:rPr>
                <w:color w:val="111111"/>
              </w:rPr>
              <w:t>. Как встречали наши предки лето, беседа о национальной одежде, посуде, утвари. Связь народа Саха с природой.</w:t>
            </w:r>
            <w:r>
              <w:rPr>
                <w:sz w:val="22"/>
                <w:szCs w:val="22"/>
              </w:rPr>
              <w:t xml:space="preserve"> </w:t>
            </w:r>
            <w:r w:rsidRPr="00BA0C79">
              <w:t xml:space="preserve">Фольклорное развлечение Обряды переселения в летники - </w:t>
            </w:r>
            <w:proofErr w:type="spellStart"/>
            <w:r w:rsidRPr="00BA0C79">
              <w:t>Сайылык</w:t>
            </w:r>
            <w:proofErr w:type="spellEnd"/>
            <w:r w:rsidRPr="00BA0C79">
              <w:t>», «</w:t>
            </w:r>
            <w:proofErr w:type="spellStart"/>
            <w:r w:rsidRPr="00BA0C79">
              <w:t>Ньукуолун</w:t>
            </w:r>
            <w:proofErr w:type="spellEnd"/>
            <w:r w:rsidR="00BA0C79">
              <w:t xml:space="preserve"> </w:t>
            </w:r>
            <w:r w:rsidRPr="00BA0C79">
              <w:t>күнэ»</w:t>
            </w:r>
          </w:p>
          <w:p w:rsidR="002D65D2" w:rsidRPr="00E84CC3" w:rsidRDefault="002D65D2" w:rsidP="0037786D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</w:tc>
      </w:tr>
    </w:tbl>
    <w:p w:rsidR="00FB7A57" w:rsidRDefault="00FB7A57" w:rsidP="001E304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7A57" w:rsidRDefault="00FB7A57" w:rsidP="001E304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4F63" w:rsidRDefault="00024F63" w:rsidP="001E30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F63">
        <w:rPr>
          <w:rFonts w:ascii="Times New Roman" w:hAnsi="Times New Roman" w:cs="Times New Roman"/>
          <w:b/>
          <w:bCs/>
          <w:sz w:val="24"/>
          <w:szCs w:val="24"/>
        </w:rPr>
        <w:t>3. Зак</w:t>
      </w:r>
      <w:r>
        <w:rPr>
          <w:rFonts w:ascii="Times New Roman" w:hAnsi="Times New Roman" w:cs="Times New Roman"/>
          <w:b/>
          <w:bCs/>
          <w:sz w:val="24"/>
          <w:szCs w:val="24"/>
        </w:rPr>
        <w:t>лючительный этап.</w:t>
      </w:r>
    </w:p>
    <w:p w:rsidR="002D65D2" w:rsidRDefault="002D65D2" w:rsidP="000A0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CF5">
        <w:rPr>
          <w:rFonts w:ascii="Times New Roman" w:hAnsi="Times New Roman" w:cs="Times New Roman"/>
          <w:sz w:val="24"/>
          <w:szCs w:val="24"/>
        </w:rPr>
        <w:t>Анализ итогов деятельности по поставленным целям и задачам</w:t>
      </w:r>
      <w:r w:rsidR="00677891">
        <w:rPr>
          <w:rFonts w:ascii="Times New Roman" w:hAnsi="Times New Roman" w:cs="Times New Roman"/>
          <w:sz w:val="24"/>
          <w:szCs w:val="24"/>
        </w:rPr>
        <w:t>.</w:t>
      </w:r>
      <w:r w:rsidR="00EE7BDF">
        <w:rPr>
          <w:rFonts w:ascii="Times New Roman" w:hAnsi="Times New Roman" w:cs="Times New Roman"/>
          <w:sz w:val="24"/>
          <w:szCs w:val="24"/>
        </w:rPr>
        <w:t xml:space="preserve"> </w:t>
      </w:r>
      <w:r w:rsidR="00677891">
        <w:rPr>
          <w:rFonts w:ascii="Times New Roman" w:hAnsi="Times New Roman" w:cs="Times New Roman"/>
          <w:sz w:val="24"/>
          <w:szCs w:val="24"/>
        </w:rPr>
        <w:t xml:space="preserve">Работу по ознакомлению с обычаями и традициями народа </w:t>
      </w:r>
      <w:proofErr w:type="spellStart"/>
      <w:r w:rsidR="00677891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="00EE7BDF">
        <w:rPr>
          <w:rFonts w:ascii="Times New Roman" w:hAnsi="Times New Roman" w:cs="Times New Roman"/>
          <w:sz w:val="24"/>
          <w:szCs w:val="24"/>
        </w:rPr>
        <w:t xml:space="preserve"> </w:t>
      </w:r>
      <w:r w:rsidR="00677891">
        <w:rPr>
          <w:rFonts w:ascii="Times New Roman" w:hAnsi="Times New Roman" w:cs="Times New Roman"/>
          <w:sz w:val="24"/>
          <w:szCs w:val="24"/>
        </w:rPr>
        <w:t>необходимо продолжить.</w:t>
      </w:r>
    </w:p>
    <w:p w:rsidR="000A022B" w:rsidRPr="000A022B" w:rsidRDefault="000A022B" w:rsidP="000A022B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0A022B">
        <w:rPr>
          <w:color w:val="111111"/>
        </w:rPr>
        <w:t>Презентация опыта работы</w:t>
      </w:r>
    </w:p>
    <w:p w:rsidR="000A022B" w:rsidRPr="000A022B" w:rsidRDefault="000A022B" w:rsidP="000A022B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0A022B">
        <w:rPr>
          <w:color w:val="111111"/>
        </w:rPr>
        <w:t>Сопоставление имеющихся результатов с прогнозируемыми.</w:t>
      </w:r>
    </w:p>
    <w:p w:rsidR="005846A7" w:rsidRPr="005846A7" w:rsidRDefault="00677891" w:rsidP="000A02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846A7">
        <w:rPr>
          <w:rFonts w:ascii="Times New Roman" w:eastAsia="Times New Roman" w:hAnsi="Times New Roman" w:cs="Times New Roman"/>
          <w:color w:val="2D2A2A"/>
          <w:sz w:val="24"/>
          <w:szCs w:val="24"/>
          <w:u w:val="single"/>
        </w:rPr>
        <w:t>Вывод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.</w:t>
      </w:r>
      <w:r w:rsidR="00EE7BDF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Делая выводы о своей работе по ознакомлению детей с традициями и обычаями коренного населения </w:t>
      </w:r>
      <w:r w:rsidR="00EE7BDF">
        <w:rPr>
          <w:rFonts w:ascii="Times New Roman" w:hAnsi="Times New Roman" w:cs="Times New Roman"/>
          <w:sz w:val="24"/>
          <w:szCs w:val="24"/>
        </w:rPr>
        <w:t>Якутии, можно сказать следующее: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BDF">
        <w:rPr>
          <w:rFonts w:ascii="Times New Roman" w:eastAsia="Times New Roman" w:hAnsi="Times New Roman" w:cs="Times New Roman"/>
          <w:color w:val="2D2A2A"/>
          <w:sz w:val="24"/>
          <w:szCs w:val="24"/>
        </w:rPr>
        <w:t>р</w:t>
      </w:r>
      <w:r w:rsidR="005846A7" w:rsidRPr="005846A7">
        <w:rPr>
          <w:rFonts w:ascii="Times New Roman" w:eastAsia="Times New Roman" w:hAnsi="Times New Roman" w:cs="Times New Roman"/>
          <w:color w:val="2D2A2A"/>
          <w:sz w:val="24"/>
          <w:szCs w:val="24"/>
        </w:rPr>
        <w:t>езультатом реализации поставленных целей стало:</w:t>
      </w:r>
    </w:p>
    <w:p w:rsidR="00677891" w:rsidRDefault="005846A7" w:rsidP="00EE7BDF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A7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- </w:t>
      </w:r>
      <w:r w:rsidR="0067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обогащается </w:t>
      </w:r>
      <w:r w:rsidR="00677891" w:rsidRPr="00221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предметно-пространственная</w:t>
      </w:r>
      <w:r w:rsidR="0067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развивающая</w:t>
      </w:r>
      <w:r w:rsidR="00677891" w:rsidRPr="0022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ДОУ </w:t>
      </w:r>
      <w:r w:rsidR="00677891" w:rsidRPr="00221CF5">
        <w:rPr>
          <w:rFonts w:ascii="Times New Roman" w:hAnsi="Times New Roman" w:cs="Times New Roman"/>
          <w:sz w:val="24"/>
          <w:szCs w:val="24"/>
        </w:rPr>
        <w:t xml:space="preserve">посредством создания </w:t>
      </w:r>
      <w:proofErr w:type="spellStart"/>
      <w:r w:rsidR="00677891" w:rsidRPr="00221CF5">
        <w:rPr>
          <w:rFonts w:ascii="Times New Roman" w:hAnsi="Times New Roman" w:cs="Times New Roman"/>
          <w:sz w:val="24"/>
          <w:szCs w:val="24"/>
        </w:rPr>
        <w:t>этнозоны</w:t>
      </w:r>
      <w:proofErr w:type="spellEnd"/>
      <w:r w:rsidR="00677891">
        <w:rPr>
          <w:rFonts w:ascii="Times New Roman" w:hAnsi="Times New Roman" w:cs="Times New Roman"/>
          <w:sz w:val="24"/>
          <w:szCs w:val="24"/>
        </w:rPr>
        <w:t xml:space="preserve"> «Саха алааһа»</w:t>
      </w:r>
      <w:r w:rsidR="00677891" w:rsidRPr="0022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обучающей</w:t>
      </w:r>
      <w:r w:rsidR="00677891" w:rsidRPr="00221CF5">
        <w:rPr>
          <w:rFonts w:ascii="Times New Roman" w:hAnsi="Times New Roman" w:cs="Times New Roman"/>
          <w:sz w:val="24"/>
          <w:szCs w:val="24"/>
        </w:rPr>
        <w:t xml:space="preserve"> и воспитывающей</w:t>
      </w:r>
      <w:r w:rsidR="00677891" w:rsidRPr="0022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этнокультурной среды для детей.</w:t>
      </w:r>
    </w:p>
    <w:p w:rsidR="00677891" w:rsidRPr="00677891" w:rsidRDefault="00677891" w:rsidP="00EE7BDF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использование в работе различных методов и приемов дало свои результаты: дети получили знания о жизни и основных занятиях, о традициях народа.</w:t>
      </w:r>
    </w:p>
    <w:p w:rsidR="00677891" w:rsidRPr="005F3D53" w:rsidRDefault="00677891" w:rsidP="00EE7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заключение отметим, что положительный результат по формированию у детей представлений о людях разных национальностей, понимания того, что  у народов есть свои культурные традиции, обычаи, речь дает систематичная и планомерная работа. Она воспитывает чувство дружбы, уважения, симпатии, что оказывает влияние на формирование личности в целом.</w:t>
      </w:r>
    </w:p>
    <w:p w:rsidR="00024F63" w:rsidRPr="00323601" w:rsidRDefault="00024F63" w:rsidP="00677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24F63" w:rsidRPr="00024F63" w:rsidRDefault="00024F63" w:rsidP="00E53B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4F63" w:rsidRPr="00024F63" w:rsidSect="0022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F39"/>
    <w:multiLevelType w:val="hybridMultilevel"/>
    <w:tmpl w:val="56BE46E6"/>
    <w:lvl w:ilvl="0" w:tplc="79AE7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61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8C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42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C0B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CF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25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62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168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42771D"/>
    <w:multiLevelType w:val="hybridMultilevel"/>
    <w:tmpl w:val="B4BE7166"/>
    <w:lvl w:ilvl="0" w:tplc="E71A783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FCF40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52856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4272D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84383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22ECA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F8A4F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56729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3A233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3EC753B"/>
    <w:multiLevelType w:val="hybridMultilevel"/>
    <w:tmpl w:val="704211D2"/>
    <w:lvl w:ilvl="0" w:tplc="F4FA9B8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22753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A0143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F42EB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A2EC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BAE32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480E2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48D10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6C082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2675BA"/>
    <w:multiLevelType w:val="hybridMultilevel"/>
    <w:tmpl w:val="4CFE1F6A"/>
    <w:lvl w:ilvl="0" w:tplc="88E09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C41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2E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2A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2A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6A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89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2E9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CE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01133A"/>
    <w:multiLevelType w:val="hybridMultilevel"/>
    <w:tmpl w:val="B738541E"/>
    <w:lvl w:ilvl="0" w:tplc="7D023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487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6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E62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A5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A07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47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EE0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AB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A7113A"/>
    <w:multiLevelType w:val="hybridMultilevel"/>
    <w:tmpl w:val="0A3AC90A"/>
    <w:lvl w:ilvl="0" w:tplc="40A21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7E0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769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E0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A8B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5A1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8C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A4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908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48802FB"/>
    <w:multiLevelType w:val="hybridMultilevel"/>
    <w:tmpl w:val="2C1EF660"/>
    <w:lvl w:ilvl="0" w:tplc="82EAB80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DA925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5A794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16A23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F81DA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82403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BC996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4C69A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48174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5AA0734"/>
    <w:multiLevelType w:val="hybridMultilevel"/>
    <w:tmpl w:val="009CA1AA"/>
    <w:lvl w:ilvl="0" w:tplc="A218F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EF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26C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EA6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CA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44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024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22E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C9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65E452A"/>
    <w:multiLevelType w:val="hybridMultilevel"/>
    <w:tmpl w:val="4324065A"/>
    <w:lvl w:ilvl="0" w:tplc="199E4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22D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0E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CA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ED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27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2C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AA7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80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0D37701"/>
    <w:multiLevelType w:val="hybridMultilevel"/>
    <w:tmpl w:val="89E6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61123"/>
    <w:multiLevelType w:val="hybridMultilevel"/>
    <w:tmpl w:val="5F12BDD8"/>
    <w:lvl w:ilvl="0" w:tplc="8E28178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7AA85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FE8BC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56CB3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82429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A0F4D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089C4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4FEB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2837C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48E134E"/>
    <w:multiLevelType w:val="hybridMultilevel"/>
    <w:tmpl w:val="87CAE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07CBF"/>
    <w:multiLevelType w:val="hybridMultilevel"/>
    <w:tmpl w:val="D870BBCA"/>
    <w:lvl w:ilvl="0" w:tplc="E5E892A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9E2D9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2E5C1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EAEBD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E52B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86CCC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36500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C699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BCE43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BD46D8E"/>
    <w:multiLevelType w:val="hybridMultilevel"/>
    <w:tmpl w:val="555C2796"/>
    <w:lvl w:ilvl="0" w:tplc="1D06F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DA2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A8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68A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4F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A4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24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00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EC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C0378A2"/>
    <w:multiLevelType w:val="hybridMultilevel"/>
    <w:tmpl w:val="640C899A"/>
    <w:lvl w:ilvl="0" w:tplc="7ABE3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B63B2"/>
    <w:multiLevelType w:val="hybridMultilevel"/>
    <w:tmpl w:val="EA7AE658"/>
    <w:lvl w:ilvl="0" w:tplc="5DBC7A2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2B10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10CDE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D4217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18E5D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04817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AC38F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EE25E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5661C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E2C5826"/>
    <w:multiLevelType w:val="hybridMultilevel"/>
    <w:tmpl w:val="06589A34"/>
    <w:lvl w:ilvl="0" w:tplc="2684D94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8C79F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3EA33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BADC2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3C802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04228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3A605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4E3E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8A71F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039140C"/>
    <w:multiLevelType w:val="hybridMultilevel"/>
    <w:tmpl w:val="7B8AF82A"/>
    <w:lvl w:ilvl="0" w:tplc="2C38C0B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4C635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EEC95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C27AC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6CE19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47F9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78406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4C4A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7A969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E113495"/>
    <w:multiLevelType w:val="hybridMultilevel"/>
    <w:tmpl w:val="E900699A"/>
    <w:lvl w:ilvl="0" w:tplc="A23A0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4C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CB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DE7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E0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05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087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421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AE6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8"/>
  </w:num>
  <w:num w:numId="5">
    <w:abstractNumId w:val="18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17"/>
  </w:num>
  <w:num w:numId="11">
    <w:abstractNumId w:val="2"/>
  </w:num>
  <w:num w:numId="12">
    <w:abstractNumId w:val="15"/>
  </w:num>
  <w:num w:numId="13">
    <w:abstractNumId w:val="6"/>
  </w:num>
  <w:num w:numId="14">
    <w:abstractNumId w:val="16"/>
  </w:num>
  <w:num w:numId="15">
    <w:abstractNumId w:val="10"/>
  </w:num>
  <w:num w:numId="16">
    <w:abstractNumId w:val="12"/>
  </w:num>
  <w:num w:numId="17">
    <w:abstractNumId w:val="11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64792"/>
    <w:rsid w:val="00013D0D"/>
    <w:rsid w:val="00024F63"/>
    <w:rsid w:val="00043CCF"/>
    <w:rsid w:val="00044C0F"/>
    <w:rsid w:val="00057D75"/>
    <w:rsid w:val="000A022B"/>
    <w:rsid w:val="000D1552"/>
    <w:rsid w:val="001D61F4"/>
    <w:rsid w:val="001E3045"/>
    <w:rsid w:val="00221B6F"/>
    <w:rsid w:val="00285BFE"/>
    <w:rsid w:val="002D65D2"/>
    <w:rsid w:val="00365983"/>
    <w:rsid w:val="004F003C"/>
    <w:rsid w:val="004F449D"/>
    <w:rsid w:val="00564792"/>
    <w:rsid w:val="00573A03"/>
    <w:rsid w:val="005846A7"/>
    <w:rsid w:val="00630C03"/>
    <w:rsid w:val="00640B4F"/>
    <w:rsid w:val="00655A57"/>
    <w:rsid w:val="0066283E"/>
    <w:rsid w:val="00677891"/>
    <w:rsid w:val="006D37D8"/>
    <w:rsid w:val="00722BF3"/>
    <w:rsid w:val="007E14EE"/>
    <w:rsid w:val="008759F7"/>
    <w:rsid w:val="009512D9"/>
    <w:rsid w:val="00954DC6"/>
    <w:rsid w:val="009D2988"/>
    <w:rsid w:val="00A3199C"/>
    <w:rsid w:val="00AA5682"/>
    <w:rsid w:val="00B34941"/>
    <w:rsid w:val="00BA0C79"/>
    <w:rsid w:val="00C04342"/>
    <w:rsid w:val="00C41D43"/>
    <w:rsid w:val="00C44BF2"/>
    <w:rsid w:val="00C61F26"/>
    <w:rsid w:val="00CF6823"/>
    <w:rsid w:val="00D50B40"/>
    <w:rsid w:val="00D5404E"/>
    <w:rsid w:val="00E01E59"/>
    <w:rsid w:val="00E53BA3"/>
    <w:rsid w:val="00E7694C"/>
    <w:rsid w:val="00E84CC3"/>
    <w:rsid w:val="00EE7BDF"/>
    <w:rsid w:val="00FB7A57"/>
    <w:rsid w:val="00FF0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6F"/>
  </w:style>
  <w:style w:type="paragraph" w:styleId="3">
    <w:name w:val="heading 3"/>
    <w:basedOn w:val="a"/>
    <w:link w:val="30"/>
    <w:uiPriority w:val="9"/>
    <w:qFormat/>
    <w:rsid w:val="002D6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1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8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846A7"/>
    <w:rPr>
      <w:color w:val="0000FF"/>
      <w:u w:val="single"/>
    </w:rPr>
  </w:style>
  <w:style w:type="character" w:styleId="a7">
    <w:name w:val="Strong"/>
    <w:basedOn w:val="a0"/>
    <w:uiPriority w:val="22"/>
    <w:qFormat/>
    <w:rsid w:val="00D50B40"/>
    <w:rPr>
      <w:b/>
      <w:bCs/>
    </w:rPr>
  </w:style>
  <w:style w:type="paragraph" w:styleId="a8">
    <w:name w:val="List Paragraph"/>
    <w:basedOn w:val="a"/>
    <w:uiPriority w:val="34"/>
    <w:qFormat/>
    <w:rsid w:val="00365983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E84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41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41D43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D65D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3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4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9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77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6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4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8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2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0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5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38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4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1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6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9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554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177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557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374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157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33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63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65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55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56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59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63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7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9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02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27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3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18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03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03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69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363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20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94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37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77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Кэнчээри</dc:creator>
  <cp:keywords/>
  <dc:description/>
  <cp:lastModifiedBy>Кэнчээри</cp:lastModifiedBy>
  <cp:revision>8</cp:revision>
  <dcterms:created xsi:type="dcterms:W3CDTF">2018-01-21T22:16:00Z</dcterms:created>
  <dcterms:modified xsi:type="dcterms:W3CDTF">2018-01-26T03:16:00Z</dcterms:modified>
</cp:coreProperties>
</file>